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22C" w:rsidRDefault="00DD3BBE" w:rsidP="00BF322C">
      <w:pPr>
        <w:tabs>
          <w:tab w:val="left" w:pos="3540"/>
        </w:tabs>
        <w:jc w:val="center"/>
        <w:rPr>
          <w:rFonts w:cs="Arial"/>
          <w:color w:val="FF0000"/>
          <w:sz w:val="150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0E4690">
        <w:rPr>
          <w:noProof/>
        </w:rPr>
        <w:drawing>
          <wp:anchor distT="0" distB="0" distL="114300" distR="114300" simplePos="0" relativeHeight="251662848" behindDoc="1" locked="0" layoutInCell="1" allowOverlap="1" wp14:anchorId="0BBBEFB3" wp14:editId="43E76C89">
            <wp:simplePos x="0" y="0"/>
            <wp:positionH relativeFrom="column">
              <wp:posOffset>9331</wp:posOffset>
            </wp:positionH>
            <wp:positionV relativeFrom="paragraph">
              <wp:posOffset>531845</wp:posOffset>
            </wp:positionV>
            <wp:extent cx="6699379" cy="8098232"/>
            <wp:effectExtent l="0" t="0" r="6350" b="0"/>
            <wp:wrapNone/>
            <wp:docPr id="3" name="Picture 3" descr="Image result for forbidd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orbidden clip ar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380" cy="8098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22C" w:rsidRDefault="00BF322C" w:rsidP="00BF322C">
      <w:pPr>
        <w:tabs>
          <w:tab w:val="left" w:pos="3540"/>
        </w:tabs>
        <w:jc w:val="center"/>
        <w:rPr>
          <w:color w:val="FF0000"/>
          <w:sz w:val="146"/>
          <w:szCs w:val="1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22C">
        <w:rPr>
          <w:rFonts w:ascii="Arabic Typesetting" w:hAnsi="Arabic Typesetting" w:cs="Arabic Typesetting"/>
          <w:color w:val="FF0000"/>
          <w:sz w:val="186"/>
          <w:szCs w:val="186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فَلَا تَظْلِمُوا فِيهِنَّ أَنْفُسَكُمْ</w:t>
      </w:r>
      <w:r w:rsidRPr="00617AA9">
        <w:rPr>
          <w:rFonts w:cs="Arial" w:hint="cs"/>
          <w:color w:val="FF0000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التوبة</w:t>
      </w:r>
      <w:r w:rsidRPr="00617AA9">
        <w:rPr>
          <w:rFonts w:cs="Arial"/>
          <w:color w:val="FF0000"/>
          <w:sz w:val="38"/>
          <w:szCs w:val="38"/>
          <w:rtl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36</w:t>
      </w:r>
      <w:r>
        <w:rPr>
          <w:rFonts w:cs="Arial"/>
          <w:color w:val="FF0000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</w:t>
      </w:r>
    </w:p>
    <w:p w:rsidR="00617AA9" w:rsidRDefault="00DA77D9" w:rsidP="00DA77D9">
      <w:pPr>
        <w:tabs>
          <w:tab w:val="left" w:pos="3540"/>
        </w:tabs>
        <w:jc w:val="center"/>
        <w:rPr>
          <w:color w:val="FF0000"/>
          <w:sz w:val="150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322C">
        <w:rPr>
          <w:color w:val="FF0000"/>
          <w:sz w:val="146"/>
          <w:szCs w:val="1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“</w:t>
      </w:r>
      <w:r w:rsidR="00DD3BBE" w:rsidRPr="00BF322C">
        <w:rPr>
          <w:color w:val="FF0000"/>
          <w:sz w:val="146"/>
          <w:szCs w:val="1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</w:t>
      </w:r>
      <w:r w:rsidR="000E4690" w:rsidRPr="00BF322C">
        <w:rPr>
          <w:color w:val="FF0000"/>
          <w:sz w:val="146"/>
          <w:szCs w:val="1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no</w:t>
      </w:r>
      <w:r w:rsidRPr="00BF322C">
        <w:rPr>
          <w:color w:val="FF0000"/>
          <w:sz w:val="146"/>
          <w:szCs w:val="1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 wrong yourselves during them”</w:t>
      </w:r>
      <w:r w:rsidR="00617AA9" w:rsidRPr="00BF322C">
        <w:rPr>
          <w:color w:val="FF0000"/>
          <w:sz w:val="146"/>
          <w:szCs w:val="14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17AA9" w:rsidRPr="00617AA9">
        <w:rPr>
          <w:color w:val="FF0000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At-</w:t>
      </w:r>
      <w:proofErr w:type="spellStart"/>
      <w:r w:rsidR="00617AA9" w:rsidRPr="00617AA9">
        <w:rPr>
          <w:color w:val="FF0000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tawbah</w:t>
      </w:r>
      <w:proofErr w:type="spellEnd"/>
      <w:r w:rsidR="00617AA9" w:rsidRPr="00617AA9">
        <w:rPr>
          <w:color w:val="FF0000"/>
          <w:sz w:val="38"/>
          <w:szCs w:val="3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 36</w:t>
      </w:r>
      <w:r w:rsidRPr="00617AA9">
        <w:rPr>
          <w:color w:val="FF0000"/>
          <w:sz w:val="150"/>
          <w:szCs w:val="15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0E4690" w:rsidRPr="004D7840" w:rsidRDefault="00617AA9" w:rsidP="00916C86">
      <w:pPr>
        <w:tabs>
          <w:tab w:val="left" w:pos="3540"/>
        </w:tabs>
        <w:jc w:val="center"/>
        <w:rPr>
          <w:rFonts w:ascii="Agency FB" w:hAnsi="Agency FB"/>
          <w:b/>
          <w:bCs/>
          <w:sz w:val="82"/>
          <w:szCs w:val="82"/>
        </w:rPr>
      </w:pPr>
      <w:r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Four </w:t>
      </w:r>
      <w:r w:rsidR="00916C86"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Sacred </w:t>
      </w:r>
      <w:r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Months: </w:t>
      </w:r>
      <w:r w:rsidR="00DA77D9"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Muhar</w:t>
      </w:r>
      <w:r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  <w:r w:rsidR="00DA77D9"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am,</w:t>
      </w:r>
      <w:r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DA77D9"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Rajab, </w:t>
      </w:r>
      <w:proofErr w:type="spellStart"/>
      <w:r w:rsidR="00DA77D9"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ThulQidah</w:t>
      </w:r>
      <w:proofErr w:type="spellEnd"/>
      <w:r w:rsidR="00DA77D9"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</w:t>
      </w:r>
      <w:proofErr w:type="spellStart"/>
      <w:r w:rsidR="00DA77D9" w:rsidRPr="004D7840">
        <w:rPr>
          <w:rFonts w:ascii="Agency FB" w:hAnsi="Agency FB" w:cstheme="majorBidi"/>
          <w:b/>
          <w:bCs/>
          <w:color w:val="FF0000"/>
          <w:sz w:val="82"/>
          <w:szCs w:val="8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ThulHijah</w:t>
      </w:r>
      <w:proofErr w:type="spellEnd"/>
    </w:p>
    <w:sectPr w:rsidR="000E4690" w:rsidRPr="004D7840" w:rsidSect="00E3500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7DE"/>
    <w:rsid w:val="00026AD5"/>
    <w:rsid w:val="0006201B"/>
    <w:rsid w:val="000627DE"/>
    <w:rsid w:val="000E4690"/>
    <w:rsid w:val="00151181"/>
    <w:rsid w:val="0049304D"/>
    <w:rsid w:val="004D7840"/>
    <w:rsid w:val="005A15D8"/>
    <w:rsid w:val="00617AA9"/>
    <w:rsid w:val="007A5938"/>
    <w:rsid w:val="00916C86"/>
    <w:rsid w:val="00A04B7B"/>
    <w:rsid w:val="00A9049E"/>
    <w:rsid w:val="00BF322C"/>
    <w:rsid w:val="00C377E0"/>
    <w:rsid w:val="00DA77D9"/>
    <w:rsid w:val="00DC14AB"/>
    <w:rsid w:val="00DD3BBE"/>
    <w:rsid w:val="00DE0826"/>
    <w:rsid w:val="00E3500A"/>
    <w:rsid w:val="00E43FB3"/>
    <w:rsid w:val="00EA6655"/>
    <w:rsid w:val="00FB4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3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0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539FD-0736-4EF0-953E-CA65CAEA0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Aiden</dc:creator>
  <cp:lastModifiedBy>Aiden</cp:lastModifiedBy>
  <cp:revision>2</cp:revision>
  <cp:lastPrinted>2017-08-10T02:20:00Z</cp:lastPrinted>
  <dcterms:created xsi:type="dcterms:W3CDTF">2020-06-22T11:55:00Z</dcterms:created>
  <dcterms:modified xsi:type="dcterms:W3CDTF">2020-06-22T11:55:00Z</dcterms:modified>
</cp:coreProperties>
</file>