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8C3" w:rsidRDefault="003F18C3" w:rsidP="003F18C3">
      <w:pPr>
        <w:spacing w:after="0" w:line="240" w:lineRule="auto"/>
        <w:jc w:val="center"/>
        <w:rPr>
          <w:rFonts w:ascii="Times New Roman" w:eastAsia="Times New Roman" w:hAnsi="Times New Roman" w:cs="Times New Roman"/>
          <w:b/>
          <w:sz w:val="36"/>
          <w:szCs w:val="36"/>
        </w:rPr>
      </w:pPr>
      <w:bookmarkStart w:id="0" w:name="_GoBack"/>
      <w:bookmarkEnd w:id="0"/>
      <w:r w:rsidRPr="0030365E">
        <w:rPr>
          <w:rFonts w:ascii="Times New Roman" w:eastAsia="Times New Roman" w:hAnsi="Times New Roman" w:cs="Times New Roman"/>
          <w:b/>
          <w:sz w:val="36"/>
          <w:szCs w:val="36"/>
        </w:rPr>
        <w:t xml:space="preserve">The virtue of fasting six days of Shawwaal </w:t>
      </w:r>
    </w:p>
    <w:p w:rsidR="003F18C3" w:rsidRPr="0030365E" w:rsidRDefault="003F18C3" w:rsidP="003F18C3">
      <w:pPr>
        <w:spacing w:after="0" w:line="240" w:lineRule="auto"/>
        <w:jc w:val="center"/>
        <w:rPr>
          <w:rFonts w:ascii="Times New Roman" w:eastAsia="Times New Roman" w:hAnsi="Times New Roman" w:cs="Times New Roman"/>
          <w:b/>
          <w:sz w:val="36"/>
          <w:szCs w:val="36"/>
        </w:rPr>
      </w:pPr>
    </w:p>
    <w:p w:rsidR="003F18C3" w:rsidRDefault="003F18C3" w:rsidP="003F18C3">
      <w:pPr>
        <w:spacing w:after="0" w:line="240" w:lineRule="auto"/>
        <w:rPr>
          <w:rFonts w:ascii="Times New Roman" w:eastAsia="Times New Roman" w:hAnsi="Times New Roman" w:cs="Times New Roman"/>
          <w:sz w:val="24"/>
          <w:szCs w:val="24"/>
        </w:rPr>
      </w:pPr>
    </w:p>
    <w:p w:rsidR="003F18C3" w:rsidRPr="0030365E" w:rsidRDefault="003F18C3" w:rsidP="003F18C3">
      <w:pPr>
        <w:spacing w:after="0" w:line="240" w:lineRule="auto"/>
        <w:rPr>
          <w:rFonts w:ascii="Times New Roman" w:eastAsia="Times New Roman" w:hAnsi="Times New Roman" w:cs="Times New Roman"/>
          <w:sz w:val="24"/>
          <w:szCs w:val="24"/>
        </w:rPr>
      </w:pPr>
      <w:r w:rsidRPr="0030365E">
        <w:rPr>
          <w:rFonts w:ascii="Times New Roman" w:eastAsia="Times New Roman" w:hAnsi="Times New Roman" w:cs="Times New Roman"/>
          <w:sz w:val="24"/>
          <w:szCs w:val="24"/>
        </w:rPr>
        <w:t>What is the ruling on fasting six days of Shawwaal? Is it waajib (obligatory)?</w:t>
      </w:r>
    </w:p>
    <w:p w:rsidR="003F18C3" w:rsidRPr="0030365E" w:rsidRDefault="003F18C3" w:rsidP="003F18C3">
      <w:pPr>
        <w:spacing w:after="0" w:line="240" w:lineRule="auto"/>
        <w:rPr>
          <w:rFonts w:ascii="Times New Roman" w:eastAsia="Times New Roman" w:hAnsi="Times New Roman" w:cs="Times New Roman"/>
          <w:sz w:val="24"/>
          <w:szCs w:val="24"/>
        </w:rPr>
      </w:pPr>
    </w:p>
    <w:p w:rsidR="003F18C3" w:rsidRPr="0030365E" w:rsidRDefault="003F18C3" w:rsidP="003F18C3">
      <w:pPr>
        <w:spacing w:before="100" w:beforeAutospacing="1" w:after="100" w:afterAutospacing="1" w:line="240" w:lineRule="auto"/>
        <w:rPr>
          <w:rFonts w:ascii="Times New Roman" w:eastAsia="Times New Roman" w:hAnsi="Times New Roman" w:cs="Times New Roman"/>
          <w:sz w:val="24"/>
          <w:szCs w:val="24"/>
        </w:rPr>
      </w:pPr>
      <w:r w:rsidRPr="0030365E">
        <w:rPr>
          <w:rFonts w:ascii="Times New Roman" w:eastAsia="Times New Roman" w:hAnsi="Times New Roman" w:cs="Times New Roman"/>
          <w:sz w:val="27"/>
          <w:szCs w:val="27"/>
        </w:rPr>
        <w:t>Praise be to Allaah.</w:t>
      </w:r>
    </w:p>
    <w:p w:rsidR="003F18C3" w:rsidRPr="0030365E" w:rsidRDefault="003F18C3" w:rsidP="003F18C3">
      <w:pPr>
        <w:spacing w:before="100" w:beforeAutospacing="1" w:after="100" w:afterAutospacing="1" w:line="240" w:lineRule="auto"/>
        <w:rPr>
          <w:rFonts w:ascii="Times New Roman" w:eastAsia="Times New Roman" w:hAnsi="Times New Roman" w:cs="Times New Roman"/>
          <w:sz w:val="24"/>
          <w:szCs w:val="24"/>
        </w:rPr>
      </w:pPr>
      <w:r w:rsidRPr="0030365E">
        <w:rPr>
          <w:rFonts w:ascii="Times New Roman" w:eastAsia="Times New Roman" w:hAnsi="Times New Roman" w:cs="Times New Roman"/>
          <w:sz w:val="27"/>
          <w:szCs w:val="27"/>
        </w:rPr>
        <w:t xml:space="preserve">Fasting six days of Shawwaal after the obligatory fast of Ramadaan is </w:t>
      </w:r>
      <w:r w:rsidRPr="0030365E">
        <w:rPr>
          <w:rFonts w:ascii="Times New Roman" w:eastAsia="Times New Roman" w:hAnsi="Times New Roman" w:cs="Times New Roman"/>
          <w:i/>
          <w:iCs/>
          <w:sz w:val="27"/>
          <w:szCs w:val="27"/>
        </w:rPr>
        <w:t>Sunnah Mustahabbah</w:t>
      </w:r>
      <w:r w:rsidRPr="0030365E">
        <w:rPr>
          <w:rFonts w:ascii="Times New Roman" w:eastAsia="Times New Roman" w:hAnsi="Times New Roman" w:cs="Times New Roman"/>
          <w:sz w:val="27"/>
          <w:szCs w:val="27"/>
        </w:rPr>
        <w:t xml:space="preserve">, not waajib. It is recommended for the Muslim to fast six days of Shawwaal, and in this there is great virtue and an immense reward. Whoever fasts these six days will have recorded for him a reward as if he had fasted a whole year, as was reported in a saheeh hadeeth from the Prophet </w:t>
      </w:r>
      <w:r w:rsidRPr="0030365E">
        <w:rPr>
          <w:rFonts w:ascii="Times New Roman" w:eastAsia="Times New Roman" w:hAnsi="Times New Roman" w:cs="Times New Roman"/>
          <w:noProof/>
          <w:sz w:val="27"/>
          <w:szCs w:val="27"/>
        </w:rPr>
        <mc:AlternateContent>
          <mc:Choice Requires="wps">
            <w:drawing>
              <wp:inline distT="0" distB="0" distL="0" distR="0" wp14:anchorId="136BC7E9" wp14:editId="28E0EF7E">
                <wp:extent cx="304800" cy="304800"/>
                <wp:effectExtent l="0" t="0" r="0" b="0"/>
                <wp:docPr id="131" name="AutoShape 19" descr="http://www.islamqa.com/images/saw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75AE49" id="AutoShape 19" o:spid="_x0000_s1026" alt="http://www.islamqa.com/images/saws.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MkEgxzVAgAA6Q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30365E">
        <w:rPr>
          <w:rFonts w:ascii="Times New Roman" w:eastAsia="Times New Roman" w:hAnsi="Times New Roman" w:cs="Times New Roman"/>
          <w:sz w:val="27"/>
          <w:szCs w:val="27"/>
        </w:rPr>
        <w:t xml:space="preserve">(peace and blessings of Allaah be upon him). Abu Ayyoob (may Allaah be pleased with him) reported that the Messenger of Allaah </w:t>
      </w:r>
      <w:r w:rsidRPr="0030365E">
        <w:rPr>
          <w:rFonts w:ascii="Times New Roman" w:eastAsia="Times New Roman" w:hAnsi="Times New Roman" w:cs="Times New Roman"/>
          <w:noProof/>
          <w:sz w:val="27"/>
          <w:szCs w:val="27"/>
        </w:rPr>
        <mc:AlternateContent>
          <mc:Choice Requires="wps">
            <w:drawing>
              <wp:inline distT="0" distB="0" distL="0" distR="0" wp14:anchorId="585070F1" wp14:editId="2109A1EC">
                <wp:extent cx="304800" cy="304800"/>
                <wp:effectExtent l="0" t="0" r="0" b="0"/>
                <wp:docPr id="132" name="AutoShape 20" descr="http://www.islamqa.com/images/saw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5DA3EA" id="AutoShape 20" o:spid="_x0000_s1026" alt="http://www.islamqa.com/images/saws.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6PB3k9QCAADpBQAADgAAAAAAAAAAAAAAAAAuAgAAZHJzL2Uyb0RvYy54&#10;bWxQSwECLQAUAAYACAAAACEATKDpLNgAAAADAQAADwAAAAAAAAAAAAAAAAAuBQAAZHJzL2Rvd25y&#10;ZXYueG1sUEsFBgAAAAAEAAQA8wAAADMGAAAAAA==&#10;" filled="f" stroked="f">
                <o:lock v:ext="edit" aspectratio="t"/>
                <w10:anchorlock/>
              </v:rect>
            </w:pict>
          </mc:Fallback>
        </mc:AlternateContent>
      </w:r>
      <w:r w:rsidRPr="0030365E">
        <w:rPr>
          <w:rFonts w:ascii="Times New Roman" w:eastAsia="Times New Roman" w:hAnsi="Times New Roman" w:cs="Times New Roman"/>
          <w:sz w:val="27"/>
          <w:szCs w:val="27"/>
        </w:rPr>
        <w:t xml:space="preserve">(peace and blessings of Allaah be upon him) said: “Whoever fasts Ramadaan and follows it with six days of Shawwaal, it will be as if he fasted for a lifetime.” </w:t>
      </w:r>
      <w:r w:rsidRPr="0030365E">
        <w:rPr>
          <w:rFonts w:ascii="Times New Roman" w:eastAsia="Times New Roman" w:hAnsi="Times New Roman" w:cs="Times New Roman"/>
          <w:sz w:val="24"/>
          <w:szCs w:val="24"/>
        </w:rPr>
        <w:t>(Narrated by Muslim, Abu Dawood, al-Tirmidhi, al-Nisaa’i and Ibn Maajah).</w:t>
      </w:r>
    </w:p>
    <w:p w:rsidR="003F18C3" w:rsidRPr="0030365E" w:rsidRDefault="003F18C3" w:rsidP="003F18C3">
      <w:pPr>
        <w:spacing w:before="100" w:beforeAutospacing="1" w:after="100" w:afterAutospacing="1" w:line="240" w:lineRule="auto"/>
        <w:rPr>
          <w:rFonts w:ascii="Times New Roman" w:eastAsia="Times New Roman" w:hAnsi="Times New Roman" w:cs="Times New Roman"/>
          <w:sz w:val="24"/>
          <w:szCs w:val="24"/>
        </w:rPr>
      </w:pPr>
      <w:r w:rsidRPr="0030365E">
        <w:rPr>
          <w:rFonts w:ascii="Times New Roman" w:eastAsia="Times New Roman" w:hAnsi="Times New Roman" w:cs="Times New Roman"/>
          <w:sz w:val="27"/>
          <w:szCs w:val="27"/>
        </w:rPr>
        <w:t xml:space="preserve">The Prophet </w:t>
      </w:r>
      <w:r w:rsidRPr="0030365E">
        <w:rPr>
          <w:rFonts w:ascii="Times New Roman" w:eastAsia="Times New Roman" w:hAnsi="Times New Roman" w:cs="Times New Roman"/>
          <w:noProof/>
          <w:sz w:val="27"/>
          <w:szCs w:val="27"/>
        </w:rPr>
        <mc:AlternateContent>
          <mc:Choice Requires="wps">
            <w:drawing>
              <wp:inline distT="0" distB="0" distL="0" distR="0" wp14:anchorId="0995A272" wp14:editId="4C859C5F">
                <wp:extent cx="304800" cy="304800"/>
                <wp:effectExtent l="0" t="0" r="0" b="0"/>
                <wp:docPr id="133" name="AutoShape 21" descr="http://www.islamqa.com/images/saw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F1EBAA" id="AutoShape 21" o:spid="_x0000_s1026" alt="http://www.islamqa.com/images/saws.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NQqltnVAgAA6Q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30365E">
        <w:rPr>
          <w:rFonts w:ascii="Times New Roman" w:eastAsia="Times New Roman" w:hAnsi="Times New Roman" w:cs="Times New Roman"/>
          <w:sz w:val="27"/>
          <w:szCs w:val="27"/>
        </w:rPr>
        <w:t xml:space="preserve">(peace and blessings of Allaah be upon him) explained this when he said: “Whoever fasts for six days after (Eid) al-Fitr has completed the year: (whoever does a good deed (hasanah) will have ten hasanah like it).” According to another report: “Allaah has made for each hasanah ten like it, so a month is like fasting ten months, and fasting six days completes the year.” </w:t>
      </w:r>
      <w:r w:rsidRPr="0030365E">
        <w:rPr>
          <w:rFonts w:ascii="Times New Roman" w:eastAsia="Times New Roman" w:hAnsi="Times New Roman" w:cs="Times New Roman"/>
          <w:sz w:val="24"/>
          <w:szCs w:val="24"/>
        </w:rPr>
        <w:t xml:space="preserve">(al-Nisaa’i and Ibn Maajah. See also </w:t>
      </w:r>
      <w:r w:rsidRPr="0030365E">
        <w:rPr>
          <w:rFonts w:ascii="Times New Roman" w:eastAsia="Times New Roman" w:hAnsi="Times New Roman" w:cs="Times New Roman"/>
          <w:i/>
          <w:iCs/>
          <w:sz w:val="24"/>
          <w:szCs w:val="24"/>
        </w:rPr>
        <w:t>Saheeh al-Targheeb wa’l-Tarheeb</w:t>
      </w:r>
      <w:r w:rsidRPr="0030365E">
        <w:rPr>
          <w:rFonts w:ascii="Times New Roman" w:eastAsia="Times New Roman" w:hAnsi="Times New Roman" w:cs="Times New Roman"/>
          <w:sz w:val="24"/>
          <w:szCs w:val="24"/>
        </w:rPr>
        <w:t>, 1/421).</w:t>
      </w:r>
      <w:r w:rsidRPr="0030365E">
        <w:rPr>
          <w:rFonts w:ascii="Times New Roman" w:eastAsia="Times New Roman" w:hAnsi="Times New Roman" w:cs="Times New Roman"/>
          <w:sz w:val="27"/>
          <w:szCs w:val="27"/>
        </w:rPr>
        <w:t xml:space="preserve"> It was also narrated by Ibn Khuzaymah with the wording: “Fasting for the month of Ramadaan brings the reward of ten like it, and fasting for six days brings the reward of two months, and that is the fasting of the whole year.”</w:t>
      </w:r>
    </w:p>
    <w:p w:rsidR="003F18C3" w:rsidRPr="0030365E" w:rsidRDefault="003F18C3" w:rsidP="003F18C3">
      <w:pPr>
        <w:spacing w:before="100" w:beforeAutospacing="1" w:after="100" w:afterAutospacing="1" w:line="240" w:lineRule="auto"/>
        <w:rPr>
          <w:rFonts w:ascii="Times New Roman" w:eastAsia="Times New Roman" w:hAnsi="Times New Roman" w:cs="Times New Roman"/>
          <w:sz w:val="27"/>
          <w:szCs w:val="27"/>
        </w:rPr>
      </w:pPr>
      <w:r w:rsidRPr="0030365E">
        <w:rPr>
          <w:rFonts w:ascii="Times New Roman" w:eastAsia="Times New Roman" w:hAnsi="Times New Roman" w:cs="Times New Roman"/>
          <w:sz w:val="27"/>
          <w:szCs w:val="27"/>
        </w:rPr>
        <w:t>The Hanbali and Shaafa’i fuqaha’ explained that fasting six days of Shawwaal after fasting Ramadaan makes it as if one has fasted for an entire year of obligatory fasts, because the multiplication of the reward applies even to naafil fasts, because each hasanah brings the reward of ten like it.</w:t>
      </w:r>
    </w:p>
    <w:p w:rsidR="003F18C3" w:rsidRPr="0030365E" w:rsidRDefault="003F18C3" w:rsidP="003F18C3">
      <w:pPr>
        <w:spacing w:before="100" w:beforeAutospacing="1" w:after="100" w:afterAutospacing="1" w:line="240" w:lineRule="auto"/>
        <w:rPr>
          <w:rFonts w:ascii="Times New Roman" w:eastAsia="Times New Roman" w:hAnsi="Times New Roman" w:cs="Times New Roman"/>
          <w:sz w:val="24"/>
          <w:szCs w:val="24"/>
        </w:rPr>
      </w:pPr>
      <w:r w:rsidRPr="0030365E">
        <w:rPr>
          <w:rFonts w:ascii="Times New Roman" w:eastAsia="Times New Roman" w:hAnsi="Times New Roman" w:cs="Times New Roman"/>
          <w:sz w:val="27"/>
          <w:szCs w:val="27"/>
        </w:rPr>
        <w:t xml:space="preserve">Another of the important benefits of fasting six days of Shawwaal is that is makes up for any shortfall in a person's obligatory Ramadaan fasts, because no one is free of shortcomings or sins that have a negative effect on his fasting. On the Day of Resurrection, some of his naafil deeds will be taken to make up the shortcomings in his obligatory deeds, as the Prophet </w:t>
      </w:r>
      <w:r w:rsidRPr="0030365E">
        <w:rPr>
          <w:rFonts w:ascii="Times New Roman" w:eastAsia="Times New Roman" w:hAnsi="Times New Roman" w:cs="Times New Roman"/>
          <w:noProof/>
          <w:sz w:val="27"/>
          <w:szCs w:val="27"/>
        </w:rPr>
        <mc:AlternateContent>
          <mc:Choice Requires="wps">
            <w:drawing>
              <wp:inline distT="0" distB="0" distL="0" distR="0" wp14:anchorId="3CCCC1C0" wp14:editId="1631C968">
                <wp:extent cx="304800" cy="304800"/>
                <wp:effectExtent l="0" t="0" r="0" b="0"/>
                <wp:docPr id="134" name="AutoShape 22" descr="http://www.islamqa.com/images/saw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96C650" id="AutoShape 22" o:spid="_x0000_s1026" alt="http://www.islamqa.com/images/saws.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GBYwrvVAgAA6Q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30365E">
        <w:rPr>
          <w:rFonts w:ascii="Times New Roman" w:eastAsia="Times New Roman" w:hAnsi="Times New Roman" w:cs="Times New Roman"/>
          <w:sz w:val="27"/>
          <w:szCs w:val="27"/>
        </w:rPr>
        <w:t xml:space="preserve">(peace and blessings of Allaah be upon him) said: “The first thing for which people will be brought to account on the Day of Resurrection will be their salaah (prayer). Our Lord, may He be glorified and exalted, will say to His angels – although He knows best – ‘Look at the salaah of My slave, whether it is complete or incomplete.’ If it is perfect, it will be recorded as perfect, and if something is lacking, He will say, ‘Look and see whether My slave did any voluntary (naafil) prayers.’ If he did some voluntary prayers, [Allaah] will say, Complete the obligatory actions of My slave from his </w:t>
      </w:r>
      <w:r w:rsidRPr="0030365E">
        <w:rPr>
          <w:rFonts w:ascii="Times New Roman" w:eastAsia="Times New Roman" w:hAnsi="Times New Roman" w:cs="Times New Roman"/>
          <w:sz w:val="27"/>
          <w:szCs w:val="27"/>
        </w:rPr>
        <w:lastRenderedPageBreak/>
        <w:t xml:space="preserve">voluntary actions.’ Then all his actions will be dealt with in a similar manner.” </w:t>
      </w:r>
      <w:r w:rsidRPr="0030365E">
        <w:rPr>
          <w:rFonts w:ascii="Times New Roman" w:eastAsia="Times New Roman" w:hAnsi="Times New Roman" w:cs="Times New Roman"/>
          <w:sz w:val="24"/>
          <w:szCs w:val="24"/>
        </w:rPr>
        <w:t xml:space="preserve">(Narrated by Abu Dawood). </w:t>
      </w:r>
      <w:r>
        <w:rPr>
          <w:rFonts w:ascii="Times New Roman" w:eastAsia="Times New Roman" w:hAnsi="Times New Roman" w:cs="Times New Roman"/>
          <w:sz w:val="24"/>
          <w:szCs w:val="24"/>
        </w:rPr>
        <w:t xml:space="preserve"> </w:t>
      </w:r>
      <w:r w:rsidRPr="0030365E">
        <w:rPr>
          <w:rFonts w:ascii="Times New Roman" w:eastAsia="Times New Roman" w:hAnsi="Times New Roman" w:cs="Times New Roman"/>
          <w:sz w:val="27"/>
          <w:szCs w:val="27"/>
        </w:rPr>
        <w:t>And Allaah knows best.</w:t>
      </w:r>
      <w:r>
        <w:rPr>
          <w:rFonts w:ascii="Times New Roman" w:eastAsia="Times New Roman" w:hAnsi="Times New Roman" w:cs="Times New Roman"/>
          <w:sz w:val="27"/>
          <w:szCs w:val="27"/>
        </w:rPr>
        <w:t xml:space="preserve"> </w:t>
      </w:r>
      <w:r w:rsidRPr="0030365E">
        <w:rPr>
          <w:rFonts w:ascii="Times New Roman" w:eastAsia="Times New Roman" w:hAnsi="Times New Roman" w:cs="Times New Roman"/>
          <w:sz w:val="24"/>
          <w:szCs w:val="24"/>
        </w:rPr>
        <w:t>Sheikh Muhammed Salih Al-Munajjid</w:t>
      </w:r>
    </w:p>
    <w:p w:rsidR="003F18C3" w:rsidRDefault="003F18C3" w:rsidP="003F18C3">
      <w:pPr>
        <w:spacing w:after="0" w:line="240" w:lineRule="auto"/>
        <w:jc w:val="center"/>
        <w:rPr>
          <w:rFonts w:ascii="Times New Roman" w:eastAsia="Times New Roman" w:hAnsi="Times New Roman" w:cs="Times New Roman"/>
          <w:b/>
          <w:sz w:val="32"/>
          <w:szCs w:val="32"/>
        </w:rPr>
      </w:pPr>
      <w:r w:rsidRPr="00180D7D">
        <w:rPr>
          <w:rFonts w:ascii="Times New Roman" w:eastAsia="Times New Roman" w:hAnsi="Times New Roman" w:cs="Times New Roman"/>
          <w:b/>
          <w:sz w:val="32"/>
          <w:szCs w:val="32"/>
        </w:rPr>
        <w:t xml:space="preserve">It is not valid to combine making up missed Ramadaan fasts with fasting six days of Shawwaal with one intention </w:t>
      </w:r>
    </w:p>
    <w:p w:rsidR="003F18C3" w:rsidRDefault="003F18C3" w:rsidP="003F18C3">
      <w:pPr>
        <w:spacing w:after="0" w:line="240" w:lineRule="auto"/>
        <w:jc w:val="center"/>
        <w:rPr>
          <w:rFonts w:ascii="Times New Roman" w:eastAsia="Times New Roman" w:hAnsi="Times New Roman" w:cs="Times New Roman"/>
          <w:b/>
          <w:sz w:val="32"/>
          <w:szCs w:val="32"/>
        </w:rPr>
      </w:pPr>
    </w:p>
    <w:p w:rsidR="003F18C3" w:rsidRPr="00180D7D" w:rsidRDefault="003F18C3" w:rsidP="003F18C3">
      <w:pPr>
        <w:spacing w:after="0" w:line="240" w:lineRule="auto"/>
        <w:rPr>
          <w:rFonts w:ascii="Times New Roman" w:eastAsia="Times New Roman" w:hAnsi="Times New Roman" w:cs="Times New Roman"/>
          <w:sz w:val="24"/>
          <w:szCs w:val="24"/>
        </w:rPr>
      </w:pPr>
      <w:r w:rsidRPr="00180D7D">
        <w:rPr>
          <w:rFonts w:ascii="Times New Roman" w:eastAsia="Times New Roman" w:hAnsi="Times New Roman" w:cs="Times New Roman"/>
          <w:sz w:val="24"/>
          <w:szCs w:val="24"/>
        </w:rPr>
        <w:t>Is it permissible for me to fast the six days of Shawwaal with the same intention as making up the days I did not fast in Ramadaan because of menstruation?.</w:t>
      </w:r>
    </w:p>
    <w:p w:rsidR="003F18C3" w:rsidRPr="00180D7D" w:rsidRDefault="003F18C3" w:rsidP="003F18C3">
      <w:pPr>
        <w:spacing w:after="0" w:line="240" w:lineRule="auto"/>
        <w:rPr>
          <w:rFonts w:ascii="Times New Roman" w:eastAsia="Times New Roman" w:hAnsi="Times New Roman" w:cs="Times New Roman"/>
          <w:sz w:val="24"/>
          <w:szCs w:val="24"/>
        </w:rPr>
      </w:pPr>
    </w:p>
    <w:p w:rsidR="003F18C3" w:rsidRPr="00180D7D" w:rsidRDefault="003F18C3" w:rsidP="003F18C3">
      <w:pPr>
        <w:spacing w:after="0" w:line="240" w:lineRule="auto"/>
        <w:rPr>
          <w:rFonts w:ascii="Times New Roman" w:eastAsia="Times New Roman" w:hAnsi="Times New Roman" w:cs="Times New Roman"/>
          <w:sz w:val="24"/>
          <w:szCs w:val="24"/>
        </w:rPr>
      </w:pPr>
      <w:r w:rsidRPr="00180D7D">
        <w:rPr>
          <w:rFonts w:ascii="Times New Roman" w:eastAsia="Times New Roman" w:hAnsi="Times New Roman" w:cs="Times New Roman"/>
          <w:sz w:val="27"/>
          <w:szCs w:val="27"/>
        </w:rPr>
        <w:t xml:space="preserve">Praise be to Allaah.   </w:t>
      </w:r>
    </w:p>
    <w:p w:rsidR="003F18C3" w:rsidRPr="00180D7D" w:rsidRDefault="003F18C3" w:rsidP="003F18C3">
      <w:pPr>
        <w:spacing w:before="100" w:beforeAutospacing="1" w:after="100" w:afterAutospacing="1" w:line="240" w:lineRule="auto"/>
        <w:jc w:val="lowKashida"/>
        <w:rPr>
          <w:rFonts w:ascii="Times New Roman" w:eastAsia="Times New Roman" w:hAnsi="Times New Roman" w:cs="Times New Roman"/>
          <w:sz w:val="24"/>
          <w:szCs w:val="24"/>
        </w:rPr>
      </w:pPr>
      <w:r w:rsidRPr="00180D7D">
        <w:rPr>
          <w:rFonts w:ascii="Times New Roman" w:eastAsia="Times New Roman" w:hAnsi="Times New Roman" w:cs="Times New Roman"/>
          <w:sz w:val="27"/>
          <w:szCs w:val="27"/>
        </w:rPr>
        <w:t>That is not valid, because fasting the six days of Shawwaal can only be done after fasting Ramadaan in full. </w:t>
      </w:r>
    </w:p>
    <w:p w:rsidR="003F18C3" w:rsidRPr="00180D7D" w:rsidRDefault="003F18C3" w:rsidP="003F18C3">
      <w:pPr>
        <w:spacing w:before="100" w:beforeAutospacing="1" w:after="100" w:afterAutospacing="1" w:line="240" w:lineRule="auto"/>
        <w:jc w:val="lowKashida"/>
        <w:rPr>
          <w:rFonts w:ascii="Times New Roman" w:eastAsia="Times New Roman" w:hAnsi="Times New Roman" w:cs="Times New Roman"/>
          <w:sz w:val="24"/>
          <w:szCs w:val="24"/>
        </w:rPr>
      </w:pPr>
      <w:r w:rsidRPr="00180D7D">
        <w:rPr>
          <w:rFonts w:ascii="Times New Roman" w:eastAsia="Times New Roman" w:hAnsi="Times New Roman" w:cs="Times New Roman"/>
          <w:sz w:val="27"/>
          <w:szCs w:val="27"/>
        </w:rPr>
        <w:t xml:space="preserve">Shaykh Ibn ‘Uthaymeen said in </w:t>
      </w:r>
      <w:r w:rsidRPr="00180D7D">
        <w:rPr>
          <w:rFonts w:ascii="Times New Roman" w:eastAsia="Times New Roman" w:hAnsi="Times New Roman" w:cs="Times New Roman"/>
          <w:i/>
          <w:iCs/>
          <w:sz w:val="27"/>
          <w:szCs w:val="27"/>
        </w:rPr>
        <w:t>Fataawa al-Siyaam</w:t>
      </w:r>
      <w:r w:rsidRPr="00180D7D">
        <w:rPr>
          <w:rFonts w:ascii="Times New Roman" w:eastAsia="Times New Roman" w:hAnsi="Times New Roman" w:cs="Times New Roman"/>
          <w:sz w:val="27"/>
          <w:szCs w:val="27"/>
        </w:rPr>
        <w:t xml:space="preserve"> (438): </w:t>
      </w:r>
    </w:p>
    <w:p w:rsidR="003F18C3" w:rsidRPr="00180D7D" w:rsidRDefault="003F18C3" w:rsidP="003F18C3">
      <w:pPr>
        <w:spacing w:before="100" w:beforeAutospacing="1" w:after="100" w:afterAutospacing="1" w:line="240" w:lineRule="auto"/>
        <w:rPr>
          <w:rFonts w:ascii="Times New Roman" w:eastAsia="Times New Roman" w:hAnsi="Times New Roman" w:cs="Times New Roman"/>
          <w:sz w:val="24"/>
          <w:szCs w:val="24"/>
        </w:rPr>
      </w:pPr>
      <w:r w:rsidRPr="00180D7D">
        <w:rPr>
          <w:rFonts w:ascii="Times New Roman" w:eastAsia="Times New Roman" w:hAnsi="Times New Roman" w:cs="Times New Roman"/>
          <w:sz w:val="27"/>
          <w:szCs w:val="27"/>
        </w:rPr>
        <w:t>Whoever fasts the day of ‘Arafah, or the day of ‘Ashoora’, but still owes days from Ramadaan, his fast is valid, but if he intends to fast this day to make up for a missed Ramadaan fast, he will have two rewards: the reward for the day of ‘Arafah or ‘Ashoora’ along with the reward for making up the missed fast. This has to do with voluntary fasts in general that are not connected to Ramadaan. With regard to fasting the six days of Shawwaal, they are connected to Ramadaan and can only done after making up missed Ramadaan fasts. If he fasts them before making up missed Ramadaan fasts he will not attain that reward, because the Prophet (peace and blessings of Allaah be upon him) said: “Whoever fasts Ramadaan then follows it with six days of Shawwaal, it will be as if he fasted for a lifetime.” It is well known that whoever still owes days from Ramadaan is not regarded as having fasted Ramadaan until he makes up the days he missed.</w:t>
      </w:r>
    </w:p>
    <w:p w:rsidR="003F18C3" w:rsidRPr="00180D7D" w:rsidRDefault="003F18C3" w:rsidP="003F18C3">
      <w:pPr>
        <w:spacing w:after="0" w:line="240" w:lineRule="auto"/>
        <w:rPr>
          <w:rFonts w:ascii="Times New Roman" w:eastAsia="Times New Roman" w:hAnsi="Times New Roman" w:cs="Times New Roman"/>
          <w:sz w:val="24"/>
          <w:szCs w:val="24"/>
        </w:rPr>
      </w:pPr>
      <w:r w:rsidRPr="00180D7D">
        <w:rPr>
          <w:rFonts w:ascii="Times New Roman" w:eastAsia="Times New Roman" w:hAnsi="Times New Roman" w:cs="Times New Roman"/>
          <w:sz w:val="24"/>
          <w:szCs w:val="24"/>
        </w:rPr>
        <w:t>Islam Q&amp;A</w:t>
      </w:r>
    </w:p>
    <w:p w:rsidR="003F18C3" w:rsidRDefault="003F18C3" w:rsidP="003F18C3">
      <w:pPr>
        <w:spacing w:after="0" w:line="240" w:lineRule="auto"/>
        <w:jc w:val="center"/>
        <w:rPr>
          <w:rFonts w:ascii="Times New Roman" w:eastAsia="Times New Roman" w:hAnsi="Times New Roman" w:cs="Times New Roman"/>
          <w:b/>
          <w:sz w:val="28"/>
          <w:szCs w:val="28"/>
        </w:rPr>
      </w:pPr>
    </w:p>
    <w:p w:rsidR="003F18C3" w:rsidRPr="00CA5B62" w:rsidRDefault="003F18C3" w:rsidP="003F18C3">
      <w:pPr>
        <w:spacing w:after="0" w:line="240" w:lineRule="auto"/>
        <w:jc w:val="center"/>
        <w:rPr>
          <w:rFonts w:ascii="Times New Roman" w:eastAsia="Times New Roman" w:hAnsi="Times New Roman" w:cs="Times New Roman"/>
          <w:sz w:val="24"/>
          <w:szCs w:val="24"/>
        </w:rPr>
      </w:pPr>
      <w:r w:rsidRPr="00CA5B62">
        <w:rPr>
          <w:rFonts w:ascii="Times New Roman" w:eastAsia="Times New Roman" w:hAnsi="Times New Roman" w:cs="Times New Roman"/>
          <w:b/>
          <w:sz w:val="28"/>
          <w:szCs w:val="28"/>
        </w:rPr>
        <w:t>Can a person start fasting six days of Shawwaal when he still has days to make up from Ramadaan</w:t>
      </w:r>
      <w:r w:rsidRPr="00CA5B62">
        <w:rPr>
          <w:rFonts w:ascii="Times New Roman" w:eastAsia="Times New Roman" w:hAnsi="Times New Roman" w:cs="Times New Roman"/>
          <w:sz w:val="24"/>
          <w:szCs w:val="24"/>
        </w:rPr>
        <w:t xml:space="preserve">? </w:t>
      </w:r>
    </w:p>
    <w:p w:rsidR="003F18C3" w:rsidRDefault="003F18C3" w:rsidP="003F18C3">
      <w:pPr>
        <w:spacing w:after="0" w:line="240" w:lineRule="auto"/>
        <w:rPr>
          <w:rFonts w:ascii="Times New Roman" w:eastAsia="Times New Roman" w:hAnsi="Times New Roman" w:cs="Times New Roman"/>
          <w:sz w:val="24"/>
          <w:szCs w:val="24"/>
        </w:rPr>
      </w:pPr>
    </w:p>
    <w:p w:rsidR="003F18C3" w:rsidRPr="00CA5B62" w:rsidRDefault="003F18C3" w:rsidP="003F18C3">
      <w:pPr>
        <w:spacing w:after="0" w:line="240" w:lineRule="auto"/>
        <w:rPr>
          <w:rFonts w:ascii="Times New Roman" w:eastAsia="Times New Roman" w:hAnsi="Times New Roman" w:cs="Times New Roman"/>
          <w:sz w:val="24"/>
          <w:szCs w:val="24"/>
        </w:rPr>
      </w:pPr>
      <w:r w:rsidRPr="00CA5B62">
        <w:rPr>
          <w:rFonts w:ascii="Times New Roman" w:eastAsia="Times New Roman" w:hAnsi="Times New Roman" w:cs="Times New Roman"/>
          <w:sz w:val="24"/>
          <w:szCs w:val="24"/>
        </w:rPr>
        <w:t>If a person fasts six days of Shawwaal after Ramadaan when he has not yet completed the Ramadaan fast because he did not fast ten days of Ramadaan for a legitimate reason will he have the same reward as a person who fasted all of Ramadaan and followed it with six days of Shawwaal, i.e. will he be like a person who fasted for a lifetime? Please explain to us, may Allaah reward you with good.</w:t>
      </w:r>
    </w:p>
    <w:p w:rsidR="003F18C3" w:rsidRPr="00CA5B62" w:rsidRDefault="003F18C3" w:rsidP="003F18C3">
      <w:pPr>
        <w:spacing w:after="0" w:line="240" w:lineRule="auto"/>
        <w:rPr>
          <w:rFonts w:ascii="Times New Roman" w:eastAsia="Times New Roman" w:hAnsi="Times New Roman" w:cs="Times New Roman"/>
          <w:sz w:val="24"/>
          <w:szCs w:val="24"/>
        </w:rPr>
      </w:pPr>
    </w:p>
    <w:p w:rsidR="003F18C3" w:rsidRPr="00CA5B62" w:rsidRDefault="003F18C3" w:rsidP="003F18C3">
      <w:pPr>
        <w:spacing w:before="100" w:beforeAutospacing="1" w:after="100" w:afterAutospacing="1" w:line="240" w:lineRule="auto"/>
        <w:rPr>
          <w:rFonts w:ascii="Times New Roman" w:eastAsia="Times New Roman" w:hAnsi="Times New Roman" w:cs="Times New Roman"/>
          <w:sz w:val="27"/>
          <w:szCs w:val="27"/>
        </w:rPr>
      </w:pPr>
      <w:r w:rsidRPr="00CA5B62">
        <w:rPr>
          <w:rFonts w:ascii="Times New Roman" w:eastAsia="Times New Roman" w:hAnsi="Times New Roman" w:cs="Times New Roman"/>
          <w:sz w:val="27"/>
          <w:szCs w:val="27"/>
        </w:rPr>
        <w:t>Praise be to Allaah.</w:t>
      </w:r>
      <w:r>
        <w:rPr>
          <w:rFonts w:ascii="Times New Roman" w:eastAsia="Times New Roman" w:hAnsi="Times New Roman" w:cs="Times New Roman"/>
          <w:sz w:val="27"/>
          <w:szCs w:val="27"/>
        </w:rPr>
        <w:t xml:space="preserve"> </w:t>
      </w:r>
      <w:r w:rsidRPr="00CA5B62">
        <w:rPr>
          <w:rFonts w:ascii="Times New Roman" w:eastAsia="Times New Roman" w:hAnsi="Times New Roman" w:cs="Times New Roman"/>
          <w:sz w:val="27"/>
          <w:szCs w:val="27"/>
        </w:rPr>
        <w:t>The precise rewards for the deeds which people do for the sake of Allaah is something which is known only to Allaah. If a person seeks the reward from Allaah and strives to obey Him, his reward will not be lost, as Allaah says (interpretation of the meaning):</w:t>
      </w:r>
    </w:p>
    <w:p w:rsidR="003F18C3" w:rsidRPr="00CA5B62" w:rsidRDefault="003F18C3" w:rsidP="003F18C3">
      <w:pPr>
        <w:spacing w:before="100" w:beforeAutospacing="1" w:after="100" w:afterAutospacing="1" w:line="240" w:lineRule="auto"/>
        <w:rPr>
          <w:rFonts w:ascii="Times New Roman" w:eastAsia="Times New Roman" w:hAnsi="Times New Roman" w:cs="Times New Roman"/>
          <w:sz w:val="27"/>
          <w:szCs w:val="27"/>
        </w:rPr>
      </w:pPr>
      <w:r w:rsidRPr="00CA5B62">
        <w:rPr>
          <w:rFonts w:ascii="Times New Roman" w:eastAsia="Times New Roman" w:hAnsi="Times New Roman" w:cs="Times New Roman"/>
          <w:i/>
          <w:iCs/>
          <w:sz w:val="27"/>
          <w:szCs w:val="27"/>
        </w:rPr>
        <w:t>“We shall not make the reward of anyone who does his (righteous) deeds in the most perfect manner to be lost.” [al-Kahf 18:30].</w:t>
      </w:r>
      <w:r w:rsidRPr="00CA5B62">
        <w:rPr>
          <w:rFonts w:ascii="Times New Roman" w:eastAsia="Times New Roman" w:hAnsi="Times New Roman" w:cs="Times New Roman"/>
          <w:sz w:val="27"/>
          <w:szCs w:val="27"/>
        </w:rPr>
        <w:t xml:space="preserve"> If someone has missed some of the days of Ramadaan, he </w:t>
      </w:r>
      <w:r w:rsidRPr="00CA5B62">
        <w:rPr>
          <w:rFonts w:ascii="Times New Roman" w:eastAsia="Times New Roman" w:hAnsi="Times New Roman" w:cs="Times New Roman"/>
          <w:sz w:val="27"/>
          <w:szCs w:val="27"/>
        </w:rPr>
        <w:lastRenderedPageBreak/>
        <w:t>should fast them first, then fast six days of Shawwaal, because he cannot follow the fast of Ramadaan with six days of Shawwaal unless he has completed his Ramadaan fast.</w:t>
      </w:r>
    </w:p>
    <w:p w:rsidR="003F18C3" w:rsidRDefault="003F18C3" w:rsidP="003F18C3">
      <w:pPr>
        <w:spacing w:before="100" w:beforeAutospacing="1" w:after="100" w:afterAutospacing="1" w:line="240" w:lineRule="auto"/>
        <w:rPr>
          <w:rFonts w:ascii="Times New Roman" w:eastAsia="Times New Roman" w:hAnsi="Times New Roman" w:cs="Times New Roman"/>
          <w:sz w:val="24"/>
          <w:szCs w:val="24"/>
        </w:rPr>
      </w:pPr>
      <w:r w:rsidRPr="00CA5B62">
        <w:rPr>
          <w:rFonts w:ascii="Times New Roman" w:eastAsia="Times New Roman" w:hAnsi="Times New Roman" w:cs="Times New Roman"/>
          <w:sz w:val="27"/>
          <w:szCs w:val="27"/>
        </w:rPr>
        <w:t>And Allaah is the source of strength. May Allaah bless our Prophet Muhammad and his family and companions, and grant them peace.</w:t>
      </w:r>
      <w:r>
        <w:rPr>
          <w:rFonts w:ascii="Times New Roman" w:eastAsia="Times New Roman" w:hAnsi="Times New Roman" w:cs="Times New Roman"/>
          <w:sz w:val="27"/>
          <w:szCs w:val="27"/>
        </w:rPr>
        <w:t xml:space="preserve"> </w:t>
      </w:r>
      <w:r w:rsidRPr="00CA5B62">
        <w:rPr>
          <w:rFonts w:ascii="Times New Roman" w:eastAsia="Times New Roman" w:hAnsi="Times New Roman" w:cs="Times New Roman"/>
          <w:sz w:val="24"/>
          <w:szCs w:val="24"/>
        </w:rPr>
        <w:t>Fataawa al-Lajnah al-Daa’imah, 10/392</w:t>
      </w:r>
    </w:p>
    <w:p w:rsidR="003F18C3" w:rsidRPr="00C20F23" w:rsidRDefault="003F18C3" w:rsidP="003F18C3">
      <w:pPr>
        <w:spacing w:after="0" w:line="240" w:lineRule="auto"/>
        <w:jc w:val="center"/>
        <w:rPr>
          <w:rFonts w:ascii="Times New Roman" w:eastAsia="Times New Roman" w:hAnsi="Times New Roman" w:cs="Times New Roman"/>
          <w:b/>
          <w:sz w:val="32"/>
          <w:szCs w:val="32"/>
        </w:rPr>
      </w:pPr>
      <w:r w:rsidRPr="00C20F23">
        <w:rPr>
          <w:rFonts w:ascii="Times New Roman" w:eastAsia="Times New Roman" w:hAnsi="Times New Roman" w:cs="Times New Roman"/>
          <w:b/>
          <w:sz w:val="32"/>
          <w:szCs w:val="32"/>
        </w:rPr>
        <w:t xml:space="preserve">Do the six days of Shawwaal have to be fasted consecutively? </w:t>
      </w:r>
    </w:p>
    <w:p w:rsidR="003F18C3" w:rsidRDefault="003F18C3" w:rsidP="003F18C3">
      <w:pPr>
        <w:spacing w:after="0" w:line="240" w:lineRule="auto"/>
        <w:rPr>
          <w:rFonts w:ascii="Times New Roman" w:eastAsia="Times New Roman" w:hAnsi="Times New Roman" w:cs="Times New Roman"/>
          <w:sz w:val="24"/>
          <w:szCs w:val="24"/>
        </w:rPr>
      </w:pPr>
    </w:p>
    <w:p w:rsidR="003F18C3" w:rsidRPr="00C20F23" w:rsidRDefault="003F18C3" w:rsidP="003F18C3">
      <w:pPr>
        <w:spacing w:after="0" w:line="240" w:lineRule="auto"/>
        <w:rPr>
          <w:rFonts w:ascii="Times New Roman" w:eastAsia="Times New Roman" w:hAnsi="Times New Roman" w:cs="Times New Roman"/>
          <w:sz w:val="24"/>
          <w:szCs w:val="24"/>
        </w:rPr>
      </w:pPr>
      <w:r w:rsidRPr="00C20F23">
        <w:rPr>
          <w:rFonts w:ascii="Times New Roman" w:eastAsia="Times New Roman" w:hAnsi="Times New Roman" w:cs="Times New Roman"/>
          <w:sz w:val="24"/>
          <w:szCs w:val="24"/>
        </w:rPr>
        <w:t>With regard to the six days of Shawwal after Ramadaan, is it a condition that they should be fasted consecutively, or can I separate them? I want to fast them in three sessions, on the two days of the weekend.</w:t>
      </w:r>
    </w:p>
    <w:p w:rsidR="003F18C3" w:rsidRPr="00C20F23" w:rsidRDefault="003F18C3" w:rsidP="003F18C3">
      <w:pPr>
        <w:spacing w:after="0" w:line="240" w:lineRule="auto"/>
        <w:rPr>
          <w:rFonts w:ascii="Times New Roman" w:eastAsia="Times New Roman" w:hAnsi="Times New Roman" w:cs="Times New Roman"/>
          <w:sz w:val="24"/>
          <w:szCs w:val="24"/>
        </w:rPr>
      </w:pPr>
    </w:p>
    <w:p w:rsidR="003F18C3" w:rsidRPr="00C20F23" w:rsidRDefault="003F18C3" w:rsidP="003F18C3">
      <w:pPr>
        <w:spacing w:before="100" w:beforeAutospacing="1" w:after="100" w:afterAutospacing="1" w:line="240" w:lineRule="auto"/>
        <w:rPr>
          <w:rFonts w:ascii="Times New Roman" w:eastAsia="Times New Roman" w:hAnsi="Times New Roman" w:cs="Times New Roman"/>
          <w:sz w:val="24"/>
          <w:szCs w:val="24"/>
        </w:rPr>
      </w:pPr>
      <w:r w:rsidRPr="00C20F23">
        <w:rPr>
          <w:rFonts w:ascii="Times New Roman" w:eastAsia="Times New Roman" w:hAnsi="Times New Roman" w:cs="Times New Roman"/>
          <w:sz w:val="27"/>
          <w:szCs w:val="27"/>
        </w:rPr>
        <w:t>Praise be to Allaah.</w:t>
      </w:r>
    </w:p>
    <w:p w:rsidR="003F18C3" w:rsidRPr="00C20F23" w:rsidRDefault="003F18C3" w:rsidP="003F18C3">
      <w:pPr>
        <w:spacing w:before="100" w:beforeAutospacing="1" w:after="100" w:afterAutospacing="1" w:line="240" w:lineRule="auto"/>
        <w:rPr>
          <w:rFonts w:ascii="Times New Roman" w:eastAsia="Times New Roman" w:hAnsi="Times New Roman" w:cs="Times New Roman"/>
          <w:i/>
          <w:iCs/>
          <w:sz w:val="27"/>
          <w:szCs w:val="27"/>
        </w:rPr>
      </w:pPr>
      <w:r w:rsidRPr="00C20F23">
        <w:rPr>
          <w:rFonts w:ascii="Times New Roman" w:eastAsia="Times New Roman" w:hAnsi="Symbol" w:cs="Times New Roman"/>
          <w:sz w:val="27"/>
          <w:szCs w:val="27"/>
        </w:rPr>
        <w:t></w:t>
      </w:r>
      <w:r w:rsidRPr="00C20F23">
        <w:rPr>
          <w:rFonts w:ascii="Times New Roman" w:eastAsia="Times New Roman" w:hAnsi="Times New Roman" w:cs="Times New Roman"/>
          <w:sz w:val="27"/>
          <w:szCs w:val="27"/>
        </w:rPr>
        <w:t xml:space="preserve">  It is not a necessary condition that they should be fasted consecutively. If you fast them separately or consecutively, it is OK. The sooner you do them, the better, because Allaah says (interpretation of the meanings):</w:t>
      </w:r>
      <w:r>
        <w:rPr>
          <w:rFonts w:ascii="Times New Roman" w:eastAsia="Times New Roman" w:hAnsi="Times New Roman" w:cs="Times New Roman"/>
          <w:sz w:val="27"/>
          <w:szCs w:val="27"/>
        </w:rPr>
        <w:t xml:space="preserve"> </w:t>
      </w:r>
      <w:r w:rsidRPr="00C20F23">
        <w:rPr>
          <w:rFonts w:ascii="Times New Roman" w:eastAsia="Times New Roman" w:hAnsi="Times New Roman" w:cs="Times New Roman"/>
          <w:i/>
          <w:iCs/>
          <w:sz w:val="27"/>
          <w:szCs w:val="27"/>
        </w:rPr>
        <w:t>so compete in good deeds [al-Maaidah 5:48]</w:t>
      </w:r>
    </w:p>
    <w:p w:rsidR="003F18C3" w:rsidRPr="00C20F23" w:rsidRDefault="003F18C3" w:rsidP="003F18C3">
      <w:pPr>
        <w:spacing w:before="100" w:beforeAutospacing="1" w:after="100" w:afterAutospacing="1" w:line="240" w:lineRule="auto"/>
        <w:rPr>
          <w:rFonts w:ascii="Times New Roman" w:eastAsia="Times New Roman" w:hAnsi="Times New Roman" w:cs="Times New Roman"/>
          <w:i/>
          <w:iCs/>
          <w:sz w:val="27"/>
          <w:szCs w:val="27"/>
        </w:rPr>
      </w:pPr>
      <w:r w:rsidRPr="00C20F23">
        <w:rPr>
          <w:rFonts w:ascii="Times New Roman" w:eastAsia="Times New Roman" w:hAnsi="Times New Roman" w:cs="Times New Roman"/>
          <w:i/>
          <w:iCs/>
          <w:sz w:val="27"/>
          <w:szCs w:val="27"/>
        </w:rPr>
        <w:t>And march forth in the way (which leads to) forgiveness from your Lord [Aal Imran 3:133]</w:t>
      </w:r>
    </w:p>
    <w:p w:rsidR="003F18C3" w:rsidRPr="00C20F23" w:rsidRDefault="003F18C3" w:rsidP="003F18C3">
      <w:pPr>
        <w:spacing w:before="100" w:beforeAutospacing="1" w:after="100" w:afterAutospacing="1" w:line="240" w:lineRule="auto"/>
        <w:rPr>
          <w:rFonts w:ascii="Times New Roman" w:eastAsia="Times New Roman" w:hAnsi="Times New Roman" w:cs="Times New Roman"/>
          <w:i/>
          <w:iCs/>
          <w:sz w:val="27"/>
          <w:szCs w:val="27"/>
        </w:rPr>
      </w:pPr>
      <w:r w:rsidRPr="00C20F23">
        <w:rPr>
          <w:rFonts w:ascii="Times New Roman" w:eastAsia="Times New Roman" w:hAnsi="Times New Roman" w:cs="Times New Roman"/>
          <w:i/>
          <w:iCs/>
          <w:sz w:val="27"/>
          <w:szCs w:val="27"/>
        </w:rPr>
        <w:t>[Moosa peace be upon him said:] and I hastened to You, O my Lord, that You might be pleased [Ta-Ha 20:84]</w:t>
      </w:r>
    </w:p>
    <w:p w:rsidR="003F18C3" w:rsidRPr="00C20F23" w:rsidRDefault="003F18C3" w:rsidP="003F18C3">
      <w:pPr>
        <w:spacing w:before="100" w:beforeAutospacing="1" w:after="100" w:afterAutospacing="1" w:line="240" w:lineRule="auto"/>
        <w:rPr>
          <w:rFonts w:ascii="Times New Roman" w:eastAsia="Times New Roman" w:hAnsi="Times New Roman" w:cs="Times New Roman"/>
          <w:sz w:val="27"/>
          <w:szCs w:val="27"/>
        </w:rPr>
      </w:pPr>
      <w:r w:rsidRPr="00C20F23">
        <w:rPr>
          <w:rFonts w:ascii="Times New Roman" w:eastAsia="Times New Roman" w:hAnsi="Times New Roman" w:cs="Times New Roman"/>
          <w:sz w:val="27"/>
          <w:szCs w:val="27"/>
        </w:rPr>
        <w:t>And (you should hasten to fast these six days) because delaying may cause problems. This is the view of the Shaafa is and some of the Hanbalis, but it is OK if you do not hasten it and you delay it until the middle or end of the month.</w:t>
      </w:r>
    </w:p>
    <w:p w:rsidR="003F18C3" w:rsidRPr="00C20F23" w:rsidRDefault="003F18C3" w:rsidP="003F18C3">
      <w:pPr>
        <w:spacing w:before="100" w:beforeAutospacing="1" w:after="100" w:afterAutospacing="1" w:line="240" w:lineRule="auto"/>
        <w:rPr>
          <w:rFonts w:ascii="Times New Roman" w:eastAsia="Times New Roman" w:hAnsi="Times New Roman" w:cs="Times New Roman"/>
          <w:sz w:val="27"/>
          <w:szCs w:val="27"/>
        </w:rPr>
      </w:pPr>
      <w:r w:rsidRPr="00C20F23">
        <w:rPr>
          <w:rFonts w:ascii="Times New Roman" w:eastAsia="Times New Roman" w:hAnsi="Times New Roman" w:cs="Times New Roman"/>
          <w:sz w:val="27"/>
          <w:szCs w:val="27"/>
        </w:rPr>
        <w:t>Al-Nawawi (may Allaah have mercy on him) said:</w:t>
      </w:r>
      <w:r>
        <w:rPr>
          <w:rFonts w:ascii="Times New Roman" w:eastAsia="Times New Roman" w:hAnsi="Times New Roman" w:cs="Times New Roman"/>
          <w:sz w:val="27"/>
          <w:szCs w:val="27"/>
        </w:rPr>
        <w:t xml:space="preserve"> </w:t>
      </w:r>
      <w:r w:rsidRPr="00C20F23">
        <w:rPr>
          <w:rFonts w:ascii="Times New Roman" w:eastAsia="Times New Roman" w:hAnsi="Times New Roman" w:cs="Times New Roman"/>
          <w:sz w:val="27"/>
          <w:szCs w:val="27"/>
        </w:rPr>
        <w:t>Our companions said: it is mustahabb to fast six days of Shawwaal. Because of this hadeeth they said: it is mustahabb to fast these days consecutively at the beginning of Shawwaal, but if one separates them or delays them until after Shawwaal, this is permissible, because he will still be following the general guidelines of the hadeeth. We have no dispute regarding this matter, and this was also the view of Ahmad and Dawood.</w:t>
      </w:r>
    </w:p>
    <w:p w:rsidR="003F18C3" w:rsidRPr="00C20F23" w:rsidRDefault="003F18C3" w:rsidP="003F18C3">
      <w:pPr>
        <w:spacing w:before="100" w:beforeAutospacing="1" w:after="100" w:afterAutospacing="1" w:line="240" w:lineRule="auto"/>
        <w:rPr>
          <w:rFonts w:ascii="Times New Roman" w:eastAsia="Times New Roman" w:hAnsi="Times New Roman" w:cs="Times New Roman"/>
          <w:sz w:val="24"/>
          <w:szCs w:val="24"/>
        </w:rPr>
      </w:pPr>
      <w:r w:rsidRPr="00C20F23">
        <w:rPr>
          <w:rFonts w:ascii="Times New Roman" w:eastAsia="Times New Roman" w:hAnsi="Times New Roman" w:cs="Times New Roman"/>
          <w:i/>
          <w:iCs/>
          <w:sz w:val="27"/>
          <w:szCs w:val="27"/>
        </w:rPr>
        <w:t>Al-Majmoo Sharh al-Muhadhdhab</w:t>
      </w:r>
    </w:p>
    <w:p w:rsidR="003F18C3" w:rsidRPr="00C20F23" w:rsidRDefault="003F18C3" w:rsidP="003F18C3">
      <w:pPr>
        <w:spacing w:after="0" w:line="240" w:lineRule="auto"/>
        <w:rPr>
          <w:rFonts w:ascii="Times New Roman" w:eastAsia="Times New Roman" w:hAnsi="Times New Roman" w:cs="Times New Roman"/>
          <w:sz w:val="24"/>
          <w:szCs w:val="24"/>
        </w:rPr>
      </w:pPr>
      <w:r w:rsidRPr="00C20F23">
        <w:rPr>
          <w:rFonts w:ascii="Times New Roman" w:eastAsia="Times New Roman" w:hAnsi="Times New Roman" w:cs="Times New Roman"/>
          <w:sz w:val="24"/>
          <w:szCs w:val="24"/>
        </w:rPr>
        <w:t>Sheikh Muhammed Salih Al-Munajjid</w:t>
      </w:r>
    </w:p>
    <w:p w:rsidR="003F18C3" w:rsidRDefault="003F18C3" w:rsidP="003F18C3">
      <w:pPr>
        <w:spacing w:after="0" w:line="240" w:lineRule="auto"/>
        <w:jc w:val="center"/>
        <w:rPr>
          <w:rFonts w:ascii="Times New Roman" w:eastAsia="Times New Roman" w:hAnsi="Times New Roman" w:cs="Times New Roman"/>
          <w:sz w:val="24"/>
          <w:szCs w:val="24"/>
        </w:rPr>
      </w:pPr>
    </w:p>
    <w:p w:rsidR="003F18C3" w:rsidRDefault="003F18C3" w:rsidP="003F18C3">
      <w:pPr>
        <w:spacing w:after="0" w:line="240" w:lineRule="auto"/>
        <w:jc w:val="center"/>
        <w:rPr>
          <w:rFonts w:ascii="Times New Roman" w:eastAsia="Times New Roman" w:hAnsi="Times New Roman" w:cs="Times New Roman"/>
          <w:sz w:val="24"/>
          <w:szCs w:val="24"/>
        </w:rPr>
      </w:pPr>
    </w:p>
    <w:p w:rsidR="003F18C3" w:rsidRPr="0030365E" w:rsidRDefault="003F18C3" w:rsidP="003F18C3">
      <w:pPr>
        <w:spacing w:after="0" w:line="240" w:lineRule="auto"/>
        <w:jc w:val="center"/>
        <w:rPr>
          <w:rFonts w:ascii="Times New Roman" w:eastAsia="Times New Roman" w:hAnsi="Times New Roman" w:cs="Times New Roman"/>
          <w:b/>
          <w:sz w:val="28"/>
          <w:szCs w:val="28"/>
        </w:rPr>
      </w:pPr>
      <w:r w:rsidRPr="0030365E">
        <w:rPr>
          <w:rFonts w:ascii="Times New Roman" w:eastAsia="Times New Roman" w:hAnsi="Times New Roman" w:cs="Times New Roman"/>
          <w:b/>
          <w:sz w:val="28"/>
          <w:szCs w:val="28"/>
        </w:rPr>
        <w:t xml:space="preserve">Combining three of the six days of Shawwaal with the Ayyaam al-Beed </w:t>
      </w:r>
    </w:p>
    <w:p w:rsidR="003F18C3" w:rsidRDefault="003F18C3" w:rsidP="003F18C3">
      <w:pPr>
        <w:spacing w:after="0" w:line="240" w:lineRule="auto"/>
        <w:rPr>
          <w:rFonts w:ascii="Times New Roman" w:eastAsia="Times New Roman" w:hAnsi="Times New Roman" w:cs="Times New Roman"/>
          <w:sz w:val="24"/>
          <w:szCs w:val="24"/>
        </w:rPr>
      </w:pPr>
    </w:p>
    <w:p w:rsidR="003F18C3" w:rsidRDefault="003F18C3" w:rsidP="003F18C3">
      <w:pPr>
        <w:spacing w:after="0" w:line="240" w:lineRule="auto"/>
        <w:rPr>
          <w:rFonts w:ascii="Times New Roman" w:eastAsia="Times New Roman" w:hAnsi="Times New Roman" w:cs="Times New Roman"/>
          <w:sz w:val="24"/>
          <w:szCs w:val="24"/>
        </w:rPr>
      </w:pPr>
    </w:p>
    <w:p w:rsidR="003F18C3" w:rsidRPr="0030365E" w:rsidRDefault="003F18C3" w:rsidP="003F18C3">
      <w:pPr>
        <w:spacing w:after="0" w:line="240" w:lineRule="auto"/>
        <w:rPr>
          <w:rFonts w:ascii="Times New Roman" w:eastAsia="Times New Roman" w:hAnsi="Times New Roman" w:cs="Times New Roman"/>
          <w:sz w:val="24"/>
          <w:szCs w:val="24"/>
        </w:rPr>
      </w:pPr>
      <w:r w:rsidRPr="0030365E">
        <w:rPr>
          <w:rFonts w:ascii="Times New Roman" w:eastAsia="Times New Roman" w:hAnsi="Times New Roman" w:cs="Times New Roman"/>
          <w:sz w:val="24"/>
          <w:szCs w:val="24"/>
        </w:rPr>
        <w:t>Will a person be rewarded if he combines three of the six days of Shawwaal with the Ayyaam al-Beed (Days 13,14,15 from every month)?</w:t>
      </w:r>
    </w:p>
    <w:p w:rsidR="003F18C3" w:rsidRPr="0030365E" w:rsidRDefault="003F18C3" w:rsidP="003F18C3">
      <w:pPr>
        <w:spacing w:after="0" w:line="240" w:lineRule="auto"/>
        <w:rPr>
          <w:rFonts w:ascii="Times New Roman" w:eastAsia="Times New Roman" w:hAnsi="Times New Roman" w:cs="Times New Roman"/>
          <w:sz w:val="24"/>
          <w:szCs w:val="24"/>
        </w:rPr>
      </w:pPr>
    </w:p>
    <w:p w:rsidR="003F18C3" w:rsidRPr="0030365E" w:rsidRDefault="003F18C3" w:rsidP="003F18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F18C3" w:rsidRPr="0030365E" w:rsidRDefault="003F18C3" w:rsidP="003F18C3">
      <w:pPr>
        <w:spacing w:before="100" w:beforeAutospacing="1" w:after="100" w:afterAutospacing="1" w:line="240" w:lineRule="auto"/>
        <w:rPr>
          <w:rFonts w:ascii="Times New Roman" w:eastAsia="Times New Roman" w:hAnsi="Times New Roman" w:cs="Times New Roman"/>
          <w:sz w:val="27"/>
          <w:szCs w:val="27"/>
        </w:rPr>
      </w:pPr>
      <w:r w:rsidRPr="0030365E">
        <w:rPr>
          <w:rFonts w:ascii="Times New Roman" w:eastAsia="Times New Roman" w:hAnsi="Times New Roman" w:cs="Times New Roman"/>
          <w:sz w:val="27"/>
          <w:szCs w:val="27"/>
        </w:rPr>
        <w:lastRenderedPageBreak/>
        <w:t>Praise be to Allaah.</w:t>
      </w:r>
    </w:p>
    <w:p w:rsidR="003F18C3" w:rsidRPr="0030365E" w:rsidRDefault="003F18C3" w:rsidP="003F18C3">
      <w:pPr>
        <w:spacing w:before="100" w:beforeAutospacing="1" w:after="100" w:afterAutospacing="1" w:line="240" w:lineRule="auto"/>
        <w:rPr>
          <w:rFonts w:ascii="Times New Roman" w:eastAsia="Times New Roman" w:hAnsi="Times New Roman" w:cs="Times New Roman"/>
          <w:sz w:val="27"/>
          <w:szCs w:val="27"/>
        </w:rPr>
      </w:pPr>
      <w:r w:rsidRPr="0030365E">
        <w:rPr>
          <w:rFonts w:ascii="Times New Roman" w:eastAsia="Times New Roman" w:hAnsi="Times New Roman" w:cs="Times New Roman"/>
          <w:sz w:val="27"/>
          <w:szCs w:val="27"/>
        </w:rPr>
        <w:t xml:space="preserve">I asked our Shaykh, ‘Abd al-‘Azeez ibn ‘Abd-Allaah ibn Baaz about this matter, and he replied that hopefully he will be rewarded for that, because it is true that he fasted the six days, and it is also true that he fasted the Ayyaam al-Beed, and the Bounty of Allaah is great indeed. </w:t>
      </w:r>
    </w:p>
    <w:p w:rsidR="003F18C3" w:rsidRPr="0030365E" w:rsidRDefault="003F18C3" w:rsidP="003F18C3">
      <w:pPr>
        <w:spacing w:before="100" w:beforeAutospacing="1" w:after="100" w:afterAutospacing="1" w:line="240" w:lineRule="auto"/>
        <w:rPr>
          <w:rFonts w:ascii="Times New Roman" w:eastAsia="Times New Roman" w:hAnsi="Times New Roman" w:cs="Times New Roman"/>
          <w:sz w:val="27"/>
          <w:szCs w:val="27"/>
        </w:rPr>
      </w:pPr>
      <w:r w:rsidRPr="0030365E">
        <w:rPr>
          <w:rFonts w:ascii="Times New Roman" w:eastAsia="Times New Roman" w:hAnsi="Times New Roman" w:cs="Times New Roman"/>
          <w:sz w:val="27"/>
          <w:szCs w:val="27"/>
        </w:rPr>
        <w:t>With regard to this particular matter, Shaykh Muhammad ibn Saalih al-‘Uthaymeen replied as follows:</w:t>
      </w:r>
    </w:p>
    <w:p w:rsidR="003F18C3" w:rsidRPr="0030365E" w:rsidRDefault="003F18C3" w:rsidP="003F18C3">
      <w:pPr>
        <w:spacing w:before="100" w:beforeAutospacing="1" w:after="100" w:afterAutospacing="1" w:line="240" w:lineRule="auto"/>
        <w:rPr>
          <w:rFonts w:ascii="Times New Roman" w:eastAsia="Times New Roman" w:hAnsi="Times New Roman" w:cs="Times New Roman"/>
          <w:sz w:val="27"/>
          <w:szCs w:val="27"/>
        </w:rPr>
      </w:pPr>
      <w:r w:rsidRPr="0030365E">
        <w:rPr>
          <w:rFonts w:ascii="Times New Roman" w:eastAsia="Times New Roman" w:hAnsi="Times New Roman" w:cs="Times New Roman"/>
          <w:sz w:val="27"/>
          <w:szCs w:val="27"/>
        </w:rPr>
        <w:t>“Yes, if he fasts six days of Shawwaal, he does not have to fast Ayyaam al-Beed during that month too, whether he fasted the six days at the same time as al-Ayyaam al-Beed (the 13</w:t>
      </w:r>
      <w:r w:rsidRPr="0030365E">
        <w:rPr>
          <w:rFonts w:ascii="Times New Roman" w:eastAsia="Times New Roman" w:hAnsi="Times New Roman" w:cs="Times New Roman"/>
          <w:sz w:val="27"/>
          <w:szCs w:val="27"/>
          <w:vertAlign w:val="superscript"/>
        </w:rPr>
        <w:t>th</w:t>
      </w:r>
      <w:r w:rsidRPr="0030365E">
        <w:rPr>
          <w:rFonts w:ascii="Times New Roman" w:eastAsia="Times New Roman" w:hAnsi="Times New Roman" w:cs="Times New Roman"/>
          <w:sz w:val="27"/>
          <w:szCs w:val="27"/>
        </w:rPr>
        <w:t>, 14</w:t>
      </w:r>
      <w:r w:rsidRPr="0030365E">
        <w:rPr>
          <w:rFonts w:ascii="Times New Roman" w:eastAsia="Times New Roman" w:hAnsi="Times New Roman" w:cs="Times New Roman"/>
          <w:sz w:val="27"/>
          <w:szCs w:val="27"/>
          <w:vertAlign w:val="superscript"/>
        </w:rPr>
        <w:t>th</w:t>
      </w:r>
      <w:r w:rsidRPr="0030365E">
        <w:rPr>
          <w:rFonts w:ascii="Times New Roman" w:eastAsia="Times New Roman" w:hAnsi="Times New Roman" w:cs="Times New Roman"/>
          <w:sz w:val="27"/>
          <w:szCs w:val="27"/>
        </w:rPr>
        <w:t xml:space="preserve"> and 15</w:t>
      </w:r>
      <w:r w:rsidRPr="0030365E">
        <w:rPr>
          <w:rFonts w:ascii="Times New Roman" w:eastAsia="Times New Roman" w:hAnsi="Times New Roman" w:cs="Times New Roman"/>
          <w:sz w:val="27"/>
          <w:szCs w:val="27"/>
          <w:vertAlign w:val="superscript"/>
        </w:rPr>
        <w:t>th</w:t>
      </w:r>
      <w:r w:rsidRPr="0030365E">
        <w:rPr>
          <w:rFonts w:ascii="Times New Roman" w:eastAsia="Times New Roman" w:hAnsi="Times New Roman" w:cs="Times New Roman"/>
          <w:sz w:val="27"/>
          <w:szCs w:val="27"/>
        </w:rPr>
        <w:t xml:space="preserve"> of the hijri month) or before them or after them, because it is true that he has fasted three days of the month. ‘Aa’ishah (may Allaah be pleased with her) said: ‘The Prophet </w:t>
      </w:r>
      <w:r w:rsidRPr="0030365E">
        <w:rPr>
          <w:rFonts w:ascii="Times New Roman" w:eastAsia="Times New Roman" w:hAnsi="Times New Roman" w:cs="Times New Roman"/>
          <w:noProof/>
          <w:sz w:val="27"/>
          <w:szCs w:val="27"/>
        </w:rPr>
        <mc:AlternateContent>
          <mc:Choice Requires="wps">
            <w:drawing>
              <wp:inline distT="0" distB="0" distL="0" distR="0" wp14:anchorId="0F08486A" wp14:editId="4BCED5BC">
                <wp:extent cx="304800" cy="304800"/>
                <wp:effectExtent l="0" t="0" r="0" b="0"/>
                <wp:docPr id="135" name="AutoShape 23" descr="http://www.islamqa.com/images/saw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6775AB" id="AutoShape 23" o:spid="_x0000_s1026" alt="http://www.islamqa.com/images/saws.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FyCI/HVAgAA6Q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30365E">
        <w:rPr>
          <w:rFonts w:ascii="Times New Roman" w:eastAsia="Times New Roman" w:hAnsi="Times New Roman" w:cs="Times New Roman"/>
          <w:sz w:val="27"/>
          <w:szCs w:val="27"/>
        </w:rPr>
        <w:t>(peace and blessings of Allaah be upon him) used to fast three days of every month, and he did not bother whether he fasted them at the beginning of the month or in the middle or at the end.”</w:t>
      </w:r>
    </w:p>
    <w:p w:rsidR="003F18C3" w:rsidRPr="0030365E" w:rsidRDefault="003F18C3" w:rsidP="003F18C3">
      <w:pPr>
        <w:spacing w:before="100" w:beforeAutospacing="1" w:after="100" w:afterAutospacing="1" w:line="240" w:lineRule="auto"/>
        <w:rPr>
          <w:rFonts w:ascii="Times New Roman" w:eastAsia="Times New Roman" w:hAnsi="Times New Roman" w:cs="Times New Roman"/>
          <w:sz w:val="24"/>
          <w:szCs w:val="24"/>
        </w:rPr>
      </w:pPr>
      <w:r w:rsidRPr="0030365E">
        <w:rPr>
          <w:rFonts w:ascii="Times New Roman" w:eastAsia="Times New Roman" w:hAnsi="Times New Roman" w:cs="Times New Roman"/>
          <w:sz w:val="27"/>
          <w:szCs w:val="27"/>
        </w:rPr>
        <w:t>This case is similar to that of Tahiyyat al-Masjid (prayer to “greet the mosque” upon entering),, which does not have to be done if one prays a regular prayer upon entering the mosque. So if you enter the mosque and pray a regular Sunnah prayer, you do not have to pray Tahiyyat al-masjid… And Allaah knows best.</w:t>
      </w:r>
    </w:p>
    <w:p w:rsidR="003F18C3" w:rsidRPr="0030365E" w:rsidRDefault="003F18C3" w:rsidP="003F18C3">
      <w:pPr>
        <w:spacing w:after="0" w:line="240" w:lineRule="auto"/>
        <w:rPr>
          <w:rFonts w:ascii="Times New Roman" w:eastAsia="Times New Roman" w:hAnsi="Times New Roman" w:cs="Times New Roman"/>
          <w:sz w:val="24"/>
          <w:szCs w:val="24"/>
        </w:rPr>
      </w:pPr>
      <w:r w:rsidRPr="0030365E">
        <w:rPr>
          <w:rFonts w:ascii="Times New Roman" w:eastAsia="Times New Roman" w:hAnsi="Times New Roman" w:cs="Times New Roman"/>
          <w:sz w:val="24"/>
          <w:szCs w:val="24"/>
        </w:rPr>
        <w:t>Sheikh Muhammed Salih Al-Munajjid</w:t>
      </w:r>
    </w:p>
    <w:p w:rsidR="003F18C3" w:rsidRDefault="003F18C3" w:rsidP="003F18C3">
      <w:pPr>
        <w:spacing w:after="0" w:line="240" w:lineRule="auto"/>
        <w:jc w:val="center"/>
        <w:rPr>
          <w:rFonts w:ascii="Times New Roman" w:eastAsia="Times New Roman" w:hAnsi="Times New Roman" w:cs="Times New Roman"/>
          <w:sz w:val="24"/>
          <w:szCs w:val="24"/>
        </w:rPr>
      </w:pPr>
    </w:p>
    <w:p w:rsidR="003F18C3" w:rsidRDefault="003F18C3" w:rsidP="003F18C3">
      <w:pPr>
        <w:spacing w:after="0" w:line="240" w:lineRule="auto"/>
        <w:jc w:val="center"/>
        <w:rPr>
          <w:rFonts w:ascii="Times New Roman" w:eastAsia="Times New Roman" w:hAnsi="Times New Roman" w:cs="Times New Roman"/>
          <w:sz w:val="24"/>
          <w:szCs w:val="24"/>
        </w:rPr>
      </w:pPr>
    </w:p>
    <w:p w:rsidR="003F18C3" w:rsidRPr="00C90C9C" w:rsidRDefault="003F18C3" w:rsidP="003F18C3">
      <w:pPr>
        <w:spacing w:after="0" w:line="240" w:lineRule="auto"/>
        <w:jc w:val="center"/>
        <w:rPr>
          <w:rFonts w:ascii="Times New Roman" w:eastAsia="Times New Roman" w:hAnsi="Times New Roman" w:cs="Times New Roman"/>
          <w:b/>
          <w:sz w:val="28"/>
          <w:szCs w:val="28"/>
        </w:rPr>
      </w:pPr>
      <w:r w:rsidRPr="00C90C9C">
        <w:rPr>
          <w:rFonts w:ascii="Times New Roman" w:eastAsia="Times New Roman" w:hAnsi="Times New Roman" w:cs="Times New Roman"/>
          <w:b/>
          <w:sz w:val="28"/>
          <w:szCs w:val="28"/>
        </w:rPr>
        <w:t xml:space="preserve">Should a woman start with making up missed fasts from Ramadaan or with the six days of Shawwaal? </w:t>
      </w:r>
    </w:p>
    <w:p w:rsidR="003F18C3" w:rsidRDefault="003F18C3" w:rsidP="003F18C3">
      <w:pPr>
        <w:spacing w:after="0" w:line="240" w:lineRule="auto"/>
        <w:rPr>
          <w:rFonts w:ascii="Times New Roman" w:eastAsia="Times New Roman" w:hAnsi="Times New Roman" w:cs="Times New Roman"/>
          <w:sz w:val="24"/>
          <w:szCs w:val="24"/>
        </w:rPr>
      </w:pPr>
    </w:p>
    <w:p w:rsidR="003F18C3" w:rsidRPr="00C90C9C" w:rsidRDefault="003F18C3" w:rsidP="003F18C3">
      <w:pPr>
        <w:spacing w:after="0" w:line="240" w:lineRule="auto"/>
        <w:rPr>
          <w:rFonts w:ascii="Times New Roman" w:eastAsia="Times New Roman" w:hAnsi="Times New Roman" w:cs="Times New Roman"/>
          <w:sz w:val="24"/>
          <w:szCs w:val="24"/>
        </w:rPr>
      </w:pPr>
      <w:r w:rsidRPr="00C90C9C">
        <w:rPr>
          <w:rFonts w:ascii="Times New Roman" w:eastAsia="Times New Roman" w:hAnsi="Times New Roman" w:cs="Times New Roman"/>
          <w:sz w:val="24"/>
          <w:szCs w:val="24"/>
        </w:rPr>
        <w:t>What should a woman do first: fast the six recommended days of Shawwal ( Alayam Alsetta Albeed) or fast equivalent to the days she missed in Ramadan due to her monthly period?</w:t>
      </w:r>
    </w:p>
    <w:p w:rsidR="003F18C3" w:rsidRPr="00C90C9C" w:rsidRDefault="003F18C3" w:rsidP="003F18C3">
      <w:pPr>
        <w:spacing w:after="0" w:line="240" w:lineRule="auto"/>
        <w:rPr>
          <w:rFonts w:ascii="Times New Roman" w:eastAsia="Times New Roman" w:hAnsi="Times New Roman" w:cs="Times New Roman"/>
          <w:sz w:val="24"/>
          <w:szCs w:val="24"/>
        </w:rPr>
      </w:pPr>
    </w:p>
    <w:p w:rsidR="003F18C3" w:rsidRPr="00C90C9C" w:rsidRDefault="003F18C3" w:rsidP="003F18C3">
      <w:pPr>
        <w:spacing w:before="100" w:beforeAutospacing="1" w:after="100" w:afterAutospacing="1" w:line="240" w:lineRule="auto"/>
        <w:rPr>
          <w:rFonts w:ascii="Times New Roman" w:eastAsia="Times New Roman" w:hAnsi="Times New Roman" w:cs="Times New Roman"/>
          <w:sz w:val="24"/>
          <w:szCs w:val="24"/>
        </w:rPr>
      </w:pPr>
      <w:r w:rsidRPr="00C90C9C">
        <w:rPr>
          <w:rFonts w:ascii="Times New Roman" w:eastAsia="Times New Roman" w:hAnsi="Times New Roman" w:cs="Times New Roman"/>
          <w:sz w:val="27"/>
          <w:szCs w:val="27"/>
        </w:rPr>
        <w:t>Praise be to Allaah.</w:t>
      </w:r>
      <w:r>
        <w:rPr>
          <w:rFonts w:ascii="Times New Roman" w:eastAsia="Times New Roman" w:hAnsi="Times New Roman" w:cs="Times New Roman"/>
          <w:sz w:val="27"/>
          <w:szCs w:val="27"/>
        </w:rPr>
        <w:t xml:space="preserve"> </w:t>
      </w:r>
      <w:r w:rsidRPr="00C90C9C">
        <w:rPr>
          <w:rFonts w:ascii="Times New Roman" w:eastAsia="Times New Roman" w:hAnsi="Times New Roman" w:cs="Times New Roman"/>
          <w:sz w:val="27"/>
          <w:szCs w:val="27"/>
        </w:rPr>
        <w:t xml:space="preserve">If she wants to earn the reward mentioned in the hadeeth of the Prophet </w:t>
      </w:r>
      <w:r w:rsidRPr="00C90C9C">
        <w:rPr>
          <w:rFonts w:ascii="Times New Roman" w:eastAsia="Times New Roman" w:hAnsi="Times New Roman" w:cs="Times New Roman"/>
          <w:noProof/>
          <w:sz w:val="27"/>
          <w:szCs w:val="27"/>
        </w:rPr>
        <mc:AlternateContent>
          <mc:Choice Requires="wps">
            <w:drawing>
              <wp:inline distT="0" distB="0" distL="0" distR="0" wp14:anchorId="58EA7539" wp14:editId="359FE313">
                <wp:extent cx="304800" cy="304800"/>
                <wp:effectExtent l="0" t="0" r="0" b="0"/>
                <wp:docPr id="136" name="AutoShape 2" descr="http://www.islamqa.com/images/saw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1D3E94" id="AutoShape 2" o:spid="_x0000_s1026" alt="http://www.islamqa.com/images/saws.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JenfEtQCAADoBQAADgAAAAAAAAAAAAAAAAAuAgAAZHJzL2Uyb0RvYy54&#10;bWxQSwECLQAUAAYACAAAACEATKDpLNgAAAADAQAADwAAAAAAAAAAAAAAAAAuBQAAZHJzL2Rvd25y&#10;ZXYueG1sUEsFBgAAAAAEAAQA8wAAADMGAAAAAA==&#10;" filled="f" stroked="f">
                <o:lock v:ext="edit" aspectratio="t"/>
                <w10:anchorlock/>
              </v:rect>
            </w:pict>
          </mc:Fallback>
        </mc:AlternateContent>
      </w:r>
      <w:r w:rsidRPr="00C90C9C">
        <w:rPr>
          <w:rFonts w:ascii="Times New Roman" w:eastAsia="Times New Roman" w:hAnsi="Times New Roman" w:cs="Times New Roman"/>
          <w:sz w:val="27"/>
          <w:szCs w:val="27"/>
        </w:rPr>
        <w:t xml:space="preserve">(peace and blessings of Allaah be upon him), “Whoever fasts Ramadaan then follows it with six days of Shawwaal, it will be as if he fasted for a lifetime” </w:t>
      </w:r>
      <w:r w:rsidRPr="00C90C9C">
        <w:rPr>
          <w:rFonts w:ascii="Times New Roman" w:eastAsia="Times New Roman" w:hAnsi="Times New Roman" w:cs="Times New Roman"/>
          <w:sz w:val="24"/>
          <w:szCs w:val="24"/>
        </w:rPr>
        <w:t>(reported by Muslim, no. 1984)</w:t>
      </w:r>
      <w:r w:rsidRPr="00C90C9C">
        <w:rPr>
          <w:rFonts w:ascii="Times New Roman" w:eastAsia="Times New Roman" w:hAnsi="Times New Roman" w:cs="Times New Roman"/>
          <w:sz w:val="27"/>
          <w:szCs w:val="27"/>
        </w:rPr>
        <w:t>, then she should complete her Ramadaan fasts first, then follow it with six days of Shawwaal, so that the hadeeth with be applicable to her too, and she will gain the reward mentioned in it.</w:t>
      </w:r>
    </w:p>
    <w:p w:rsidR="003F18C3" w:rsidRPr="00C90C9C" w:rsidRDefault="003F18C3" w:rsidP="003F18C3">
      <w:pPr>
        <w:spacing w:before="100" w:beforeAutospacing="1" w:after="100" w:afterAutospacing="1" w:line="240" w:lineRule="auto"/>
        <w:rPr>
          <w:rFonts w:ascii="Times New Roman" w:eastAsia="Times New Roman" w:hAnsi="Times New Roman" w:cs="Times New Roman"/>
          <w:sz w:val="24"/>
          <w:szCs w:val="24"/>
        </w:rPr>
      </w:pPr>
      <w:r w:rsidRPr="00C90C9C">
        <w:rPr>
          <w:rFonts w:ascii="Times New Roman" w:eastAsia="Times New Roman" w:hAnsi="Times New Roman" w:cs="Times New Roman"/>
          <w:sz w:val="27"/>
          <w:szCs w:val="27"/>
        </w:rPr>
        <w:t>As regards the matter of permissibility, it is permissible for her to delay making up her Ramadaan fasts, provided that she makes them up before the next Ramadaan comes along.</w:t>
      </w:r>
    </w:p>
    <w:p w:rsidR="003F18C3" w:rsidRPr="00C90C9C" w:rsidRDefault="003F18C3" w:rsidP="003F18C3">
      <w:pPr>
        <w:spacing w:after="0" w:line="240" w:lineRule="auto"/>
        <w:rPr>
          <w:rFonts w:ascii="Times New Roman" w:eastAsia="Times New Roman" w:hAnsi="Times New Roman" w:cs="Times New Roman"/>
          <w:sz w:val="24"/>
          <w:szCs w:val="24"/>
        </w:rPr>
      </w:pPr>
      <w:r w:rsidRPr="00C90C9C">
        <w:rPr>
          <w:rFonts w:ascii="Times New Roman" w:eastAsia="Times New Roman" w:hAnsi="Times New Roman" w:cs="Times New Roman"/>
          <w:sz w:val="24"/>
          <w:szCs w:val="24"/>
        </w:rPr>
        <w:t>Sheikh Muhammed Salih Al-Munajjid</w:t>
      </w:r>
    </w:p>
    <w:p w:rsidR="003F18C3" w:rsidRDefault="003F18C3" w:rsidP="003F18C3">
      <w:pPr>
        <w:spacing w:after="0" w:line="240" w:lineRule="auto"/>
        <w:jc w:val="center"/>
        <w:rPr>
          <w:rFonts w:ascii="Times New Roman" w:eastAsia="Times New Roman" w:hAnsi="Times New Roman" w:cs="Times New Roman"/>
          <w:sz w:val="24"/>
          <w:szCs w:val="24"/>
        </w:rPr>
      </w:pPr>
    </w:p>
    <w:p w:rsidR="003F18C3" w:rsidRDefault="003F18C3" w:rsidP="003F18C3">
      <w:pPr>
        <w:spacing w:after="0" w:line="240" w:lineRule="auto"/>
        <w:jc w:val="center"/>
        <w:rPr>
          <w:rFonts w:ascii="Times New Roman" w:eastAsia="Times New Roman" w:hAnsi="Times New Roman" w:cs="Times New Roman"/>
          <w:sz w:val="24"/>
          <w:szCs w:val="24"/>
        </w:rPr>
      </w:pPr>
    </w:p>
    <w:p w:rsidR="003F18C3" w:rsidRPr="00C90C9C" w:rsidRDefault="003F18C3" w:rsidP="003F18C3">
      <w:pPr>
        <w:spacing w:after="0" w:line="240" w:lineRule="auto"/>
        <w:jc w:val="center"/>
        <w:rPr>
          <w:rFonts w:ascii="Times New Roman" w:eastAsia="Times New Roman" w:hAnsi="Times New Roman" w:cs="Times New Roman"/>
          <w:b/>
          <w:sz w:val="36"/>
          <w:szCs w:val="36"/>
        </w:rPr>
      </w:pPr>
      <w:r w:rsidRPr="00C90C9C">
        <w:rPr>
          <w:rFonts w:ascii="Times New Roman" w:eastAsia="Times New Roman" w:hAnsi="Times New Roman" w:cs="Times New Roman"/>
          <w:b/>
          <w:sz w:val="36"/>
          <w:szCs w:val="36"/>
        </w:rPr>
        <w:t xml:space="preserve">When should a Muslim start fasting six days of Shawwaal? </w:t>
      </w:r>
    </w:p>
    <w:p w:rsidR="003F18C3" w:rsidRDefault="003F18C3" w:rsidP="003F18C3">
      <w:pPr>
        <w:spacing w:after="0" w:line="240" w:lineRule="auto"/>
        <w:rPr>
          <w:rFonts w:ascii="Times New Roman" w:eastAsia="Times New Roman" w:hAnsi="Times New Roman" w:cs="Times New Roman"/>
          <w:sz w:val="24"/>
          <w:szCs w:val="24"/>
        </w:rPr>
      </w:pPr>
    </w:p>
    <w:p w:rsidR="003F18C3" w:rsidRPr="00C90C9C" w:rsidRDefault="003F18C3" w:rsidP="003F18C3">
      <w:pPr>
        <w:spacing w:after="0" w:line="240" w:lineRule="auto"/>
        <w:rPr>
          <w:rFonts w:ascii="Times New Roman" w:eastAsia="Times New Roman" w:hAnsi="Times New Roman" w:cs="Times New Roman"/>
          <w:sz w:val="24"/>
          <w:szCs w:val="24"/>
        </w:rPr>
      </w:pPr>
      <w:r w:rsidRPr="00C90C9C">
        <w:rPr>
          <w:rFonts w:ascii="Times New Roman" w:eastAsia="Times New Roman" w:hAnsi="Times New Roman" w:cs="Times New Roman"/>
          <w:sz w:val="24"/>
          <w:szCs w:val="24"/>
        </w:rPr>
        <w:t>When can I start fasting six days of Shawwal, since we have annual leave right now?</w:t>
      </w:r>
    </w:p>
    <w:p w:rsidR="003F18C3" w:rsidRPr="00C90C9C" w:rsidRDefault="003F18C3" w:rsidP="003F18C3">
      <w:pPr>
        <w:spacing w:before="100" w:beforeAutospacing="1" w:after="100" w:afterAutospacing="1" w:line="240" w:lineRule="auto"/>
        <w:rPr>
          <w:rFonts w:ascii="Times New Roman" w:eastAsia="Times New Roman" w:hAnsi="Times New Roman" w:cs="Times New Roman"/>
          <w:sz w:val="27"/>
          <w:szCs w:val="27"/>
        </w:rPr>
      </w:pPr>
      <w:r w:rsidRPr="00C90C9C">
        <w:rPr>
          <w:rFonts w:ascii="Times New Roman" w:eastAsia="Times New Roman" w:hAnsi="Times New Roman" w:cs="Times New Roman"/>
          <w:sz w:val="27"/>
          <w:szCs w:val="27"/>
        </w:rPr>
        <w:t>Praise be to Allaah.</w:t>
      </w:r>
      <w:r>
        <w:rPr>
          <w:rFonts w:ascii="Times New Roman" w:eastAsia="Times New Roman" w:hAnsi="Times New Roman" w:cs="Times New Roman"/>
          <w:sz w:val="27"/>
          <w:szCs w:val="27"/>
        </w:rPr>
        <w:t xml:space="preserve"> </w:t>
      </w:r>
      <w:r w:rsidRPr="00C90C9C">
        <w:rPr>
          <w:rFonts w:ascii="Times New Roman" w:eastAsia="Times New Roman" w:hAnsi="Times New Roman" w:cs="Times New Roman"/>
          <w:sz w:val="27"/>
          <w:szCs w:val="27"/>
        </w:rPr>
        <w:t>You can start fasting six days of Shawwaal from the second day of Shawwaal, because it is haraam to fast on the day of Eid. You can fast the six days at any time during Shawwaal, although the best of good deeds are those which are done soonest.</w:t>
      </w:r>
    </w:p>
    <w:p w:rsidR="003F18C3" w:rsidRPr="00C90C9C" w:rsidRDefault="003F18C3" w:rsidP="003F18C3">
      <w:pPr>
        <w:spacing w:before="100" w:beforeAutospacing="1" w:after="100" w:afterAutospacing="1" w:line="240" w:lineRule="auto"/>
        <w:rPr>
          <w:rFonts w:ascii="Times New Roman" w:eastAsia="Times New Roman" w:hAnsi="Times New Roman" w:cs="Times New Roman"/>
          <w:sz w:val="27"/>
          <w:szCs w:val="27"/>
        </w:rPr>
      </w:pPr>
      <w:r w:rsidRPr="00C90C9C">
        <w:rPr>
          <w:rFonts w:ascii="Times New Roman" w:eastAsia="Times New Roman" w:hAnsi="Times New Roman" w:cs="Times New Roman"/>
          <w:sz w:val="27"/>
          <w:szCs w:val="27"/>
        </w:rPr>
        <w:t>The standing committee received the following question:</w:t>
      </w:r>
    </w:p>
    <w:p w:rsidR="003F18C3" w:rsidRPr="00C90C9C" w:rsidRDefault="003F18C3" w:rsidP="003F18C3">
      <w:pPr>
        <w:spacing w:before="100" w:beforeAutospacing="1" w:after="100" w:afterAutospacing="1" w:line="240" w:lineRule="auto"/>
        <w:rPr>
          <w:rFonts w:ascii="Times New Roman" w:eastAsia="Times New Roman" w:hAnsi="Times New Roman" w:cs="Times New Roman"/>
          <w:sz w:val="27"/>
          <w:szCs w:val="27"/>
        </w:rPr>
      </w:pPr>
      <w:r w:rsidRPr="00C90C9C">
        <w:rPr>
          <w:rFonts w:ascii="Times New Roman" w:eastAsia="Times New Roman" w:hAnsi="Times New Roman" w:cs="Times New Roman"/>
          <w:sz w:val="27"/>
          <w:szCs w:val="27"/>
        </w:rPr>
        <w:t>Should fasting the six days be done immediately after Ramadaan, following the day of Eid or is it permissible to do it a few days after Eid in the month of Shawwaal or not?</w:t>
      </w:r>
    </w:p>
    <w:p w:rsidR="003F18C3" w:rsidRPr="00C90C9C" w:rsidRDefault="003F18C3" w:rsidP="003F18C3">
      <w:pPr>
        <w:spacing w:before="100" w:beforeAutospacing="1" w:after="100" w:afterAutospacing="1" w:line="240" w:lineRule="auto"/>
        <w:rPr>
          <w:rFonts w:ascii="Times New Roman" w:eastAsia="Times New Roman" w:hAnsi="Times New Roman" w:cs="Times New Roman"/>
          <w:sz w:val="27"/>
          <w:szCs w:val="27"/>
        </w:rPr>
      </w:pPr>
      <w:r w:rsidRPr="00C90C9C">
        <w:rPr>
          <w:rFonts w:ascii="Times New Roman" w:eastAsia="Times New Roman" w:hAnsi="Times New Roman" w:cs="Times New Roman"/>
          <w:sz w:val="27"/>
          <w:szCs w:val="27"/>
        </w:rPr>
        <w:t>They replied as follows:</w:t>
      </w:r>
    </w:p>
    <w:p w:rsidR="003F18C3" w:rsidRPr="00C90C9C" w:rsidRDefault="003F18C3" w:rsidP="003F18C3">
      <w:pPr>
        <w:spacing w:before="100" w:beforeAutospacing="1" w:after="100" w:afterAutospacing="1" w:line="240" w:lineRule="auto"/>
        <w:rPr>
          <w:rFonts w:ascii="Times New Roman" w:eastAsia="Times New Roman" w:hAnsi="Times New Roman" w:cs="Times New Roman"/>
          <w:sz w:val="27"/>
          <w:szCs w:val="27"/>
        </w:rPr>
      </w:pPr>
      <w:r w:rsidRPr="00C90C9C">
        <w:rPr>
          <w:rFonts w:ascii="Times New Roman" w:eastAsia="Times New Roman" w:hAnsi="Times New Roman" w:cs="Times New Roman"/>
          <w:sz w:val="27"/>
          <w:szCs w:val="27"/>
        </w:rPr>
        <w:t>These days do not have to be fasted immediately after Eid al-Fitr; it is permissible to start fasting them one or more days after Eid, and they may be done consecutively or separately during the month of Shawwaal, according to what is easier for a person. There is plenty of room for maneuver in this matter, and this is not obligatory, it is Sunnah.</w:t>
      </w:r>
    </w:p>
    <w:p w:rsidR="003F18C3" w:rsidRPr="00C90C9C" w:rsidRDefault="003F18C3" w:rsidP="003F18C3">
      <w:pPr>
        <w:spacing w:before="100" w:beforeAutospacing="1" w:after="100" w:afterAutospacing="1" w:line="240" w:lineRule="auto"/>
        <w:rPr>
          <w:rFonts w:ascii="Times New Roman" w:eastAsia="Times New Roman" w:hAnsi="Times New Roman" w:cs="Times New Roman"/>
          <w:sz w:val="24"/>
          <w:szCs w:val="24"/>
        </w:rPr>
      </w:pPr>
      <w:r w:rsidRPr="00C90C9C">
        <w:rPr>
          <w:rFonts w:ascii="Times New Roman" w:eastAsia="Times New Roman" w:hAnsi="Times New Roman" w:cs="Times New Roman"/>
          <w:sz w:val="27"/>
          <w:szCs w:val="27"/>
        </w:rPr>
        <w:t>And Allaah is the Source of strength. May Allaah bless our Prophet Muhammad and his family and companions and grant them peace.</w:t>
      </w:r>
      <w:r w:rsidRPr="00C90C9C">
        <w:rPr>
          <w:rFonts w:ascii="Times New Roman" w:eastAsia="Times New Roman" w:hAnsi="Times New Roman" w:cs="Times New Roman"/>
          <w:sz w:val="24"/>
          <w:szCs w:val="24"/>
        </w:rPr>
        <w:t>Fataawa al-Lajnah al-Daa’imah, 10/391</w:t>
      </w:r>
    </w:p>
    <w:p w:rsidR="003F18C3" w:rsidRDefault="003F18C3" w:rsidP="003F18C3">
      <w:pPr>
        <w:spacing w:after="0" w:line="240" w:lineRule="auto"/>
        <w:jc w:val="center"/>
        <w:rPr>
          <w:rFonts w:ascii="Times New Roman" w:eastAsia="Times New Roman" w:hAnsi="Times New Roman" w:cs="Times New Roman"/>
          <w:sz w:val="24"/>
          <w:szCs w:val="24"/>
        </w:rPr>
      </w:pPr>
    </w:p>
    <w:p w:rsidR="003F18C3" w:rsidRDefault="003F18C3" w:rsidP="003F18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 more Info check Islamqa.com</w:t>
      </w:r>
    </w:p>
    <w:p w:rsidR="003F18C3" w:rsidRDefault="003F18C3" w:rsidP="003F18C3">
      <w:pPr>
        <w:spacing w:after="0" w:line="240" w:lineRule="auto"/>
        <w:jc w:val="center"/>
        <w:rPr>
          <w:rFonts w:ascii="Times New Roman" w:eastAsia="Times New Roman" w:hAnsi="Times New Roman" w:cs="Times New Roman"/>
          <w:sz w:val="24"/>
          <w:szCs w:val="24"/>
        </w:rPr>
      </w:pPr>
    </w:p>
    <w:p w:rsidR="003F18C3" w:rsidRPr="0030365E" w:rsidRDefault="00083A3B" w:rsidP="003F18C3">
      <w:pPr>
        <w:spacing w:after="0" w:line="240" w:lineRule="auto"/>
        <w:rPr>
          <w:rFonts w:ascii="Times New Roman" w:eastAsia="Times New Roman" w:hAnsi="Times New Roman" w:cs="Times New Roman"/>
          <w:sz w:val="24"/>
          <w:szCs w:val="24"/>
        </w:rPr>
      </w:pPr>
      <w:hyperlink r:id="rId6" w:history="1">
        <w:r w:rsidR="003F18C3" w:rsidRPr="0030365E">
          <w:rPr>
            <w:rFonts w:ascii="Times New Roman" w:eastAsia="Times New Roman" w:hAnsi="Times New Roman" w:cs="Times New Roman"/>
            <w:color w:val="0000FF"/>
            <w:sz w:val="24"/>
            <w:szCs w:val="24"/>
            <w:u w:val="single"/>
          </w:rPr>
          <w:t xml:space="preserve">The bid’ah of superstition about getting married in Shawwaal </w:t>
        </w:r>
      </w:hyperlink>
      <w:r w:rsidR="003F18C3" w:rsidRPr="0030365E">
        <w:rPr>
          <w:rFonts w:ascii="Times New Roman" w:eastAsia="Times New Roman" w:hAnsi="Times New Roman" w:cs="Times New Roman"/>
          <w:sz w:val="24"/>
          <w:szCs w:val="24"/>
        </w:rPr>
        <w:t xml:space="preserve">12364 </w:t>
      </w:r>
    </w:p>
    <w:p w:rsidR="003F18C3" w:rsidRPr="0030365E" w:rsidRDefault="003F18C3" w:rsidP="003F18C3">
      <w:pPr>
        <w:spacing w:after="0" w:line="240" w:lineRule="auto"/>
        <w:rPr>
          <w:rFonts w:ascii="Times New Roman" w:eastAsia="Times New Roman" w:hAnsi="Times New Roman" w:cs="Times New Roman"/>
          <w:sz w:val="24"/>
          <w:szCs w:val="24"/>
        </w:rPr>
      </w:pPr>
      <w:r w:rsidRPr="0030365E">
        <w:rPr>
          <w:rFonts w:ascii="Times New Roman" w:eastAsia="Times New Roman" w:hAnsi="Times New Roman" w:cs="Times New Roman"/>
          <w:sz w:val="24"/>
          <w:szCs w:val="24"/>
        </w:rPr>
        <w:t xml:space="preserve">2 . </w:t>
      </w:r>
      <w:hyperlink r:id="rId7" w:history="1">
        <w:r w:rsidRPr="0030365E">
          <w:rPr>
            <w:rFonts w:ascii="Times New Roman" w:eastAsia="Times New Roman" w:hAnsi="Times New Roman" w:cs="Times New Roman"/>
            <w:color w:val="0000FF"/>
            <w:sz w:val="24"/>
            <w:szCs w:val="24"/>
            <w:u w:val="single"/>
          </w:rPr>
          <w:t xml:space="preserve">The virtue of fasting six days of Shawwaal </w:t>
        </w:r>
      </w:hyperlink>
      <w:r w:rsidRPr="0030365E">
        <w:rPr>
          <w:rFonts w:ascii="Times New Roman" w:eastAsia="Times New Roman" w:hAnsi="Times New Roman" w:cs="Times New Roman"/>
          <w:sz w:val="24"/>
          <w:szCs w:val="24"/>
        </w:rPr>
        <w:t xml:space="preserve">7859 </w:t>
      </w:r>
    </w:p>
    <w:p w:rsidR="003F18C3" w:rsidRPr="0030365E" w:rsidRDefault="003F18C3" w:rsidP="003F18C3">
      <w:pPr>
        <w:spacing w:after="0" w:line="240" w:lineRule="auto"/>
        <w:rPr>
          <w:rFonts w:ascii="Times New Roman" w:eastAsia="Times New Roman" w:hAnsi="Times New Roman" w:cs="Times New Roman"/>
          <w:sz w:val="24"/>
          <w:szCs w:val="24"/>
        </w:rPr>
      </w:pPr>
      <w:r w:rsidRPr="0030365E">
        <w:rPr>
          <w:rFonts w:ascii="Times New Roman" w:eastAsia="Times New Roman" w:hAnsi="Times New Roman" w:cs="Times New Roman"/>
          <w:sz w:val="24"/>
          <w:szCs w:val="24"/>
        </w:rPr>
        <w:t xml:space="preserve">3 . </w:t>
      </w:r>
      <w:hyperlink r:id="rId8" w:history="1">
        <w:r w:rsidRPr="0030365E">
          <w:rPr>
            <w:rFonts w:ascii="Times New Roman" w:eastAsia="Times New Roman" w:hAnsi="Times New Roman" w:cs="Times New Roman"/>
            <w:color w:val="0000FF"/>
            <w:sz w:val="24"/>
            <w:szCs w:val="24"/>
            <w:u w:val="single"/>
          </w:rPr>
          <w:t xml:space="preserve">Combining three of the six days of Shawwaal with the Ayyaam al-Beed </w:t>
        </w:r>
      </w:hyperlink>
      <w:r w:rsidRPr="0030365E">
        <w:rPr>
          <w:rFonts w:ascii="Times New Roman" w:eastAsia="Times New Roman" w:hAnsi="Times New Roman" w:cs="Times New Roman"/>
          <w:sz w:val="24"/>
          <w:szCs w:val="24"/>
        </w:rPr>
        <w:t xml:space="preserve">4015 </w:t>
      </w:r>
    </w:p>
    <w:p w:rsidR="003F18C3" w:rsidRPr="0030365E" w:rsidRDefault="003F18C3" w:rsidP="003F18C3">
      <w:pPr>
        <w:spacing w:after="0" w:line="240" w:lineRule="auto"/>
        <w:rPr>
          <w:rFonts w:ascii="Times New Roman" w:eastAsia="Times New Roman" w:hAnsi="Times New Roman" w:cs="Times New Roman"/>
          <w:sz w:val="24"/>
          <w:szCs w:val="24"/>
        </w:rPr>
      </w:pPr>
      <w:r w:rsidRPr="0030365E">
        <w:rPr>
          <w:rFonts w:ascii="Times New Roman" w:eastAsia="Times New Roman" w:hAnsi="Times New Roman" w:cs="Times New Roman"/>
          <w:sz w:val="24"/>
          <w:szCs w:val="24"/>
        </w:rPr>
        <w:t xml:space="preserve">4 . </w:t>
      </w:r>
      <w:hyperlink r:id="rId9" w:history="1">
        <w:r w:rsidRPr="0030365E">
          <w:rPr>
            <w:rFonts w:ascii="Times New Roman" w:eastAsia="Times New Roman" w:hAnsi="Times New Roman" w:cs="Times New Roman"/>
            <w:color w:val="0000FF"/>
            <w:sz w:val="24"/>
            <w:szCs w:val="24"/>
            <w:u w:val="single"/>
          </w:rPr>
          <w:t xml:space="preserve">She fasted for six days of Shawwaal and wants to carry on fasting </w:t>
        </w:r>
      </w:hyperlink>
      <w:r w:rsidRPr="0030365E">
        <w:rPr>
          <w:rFonts w:ascii="Times New Roman" w:eastAsia="Times New Roman" w:hAnsi="Times New Roman" w:cs="Times New Roman"/>
          <w:sz w:val="24"/>
          <w:szCs w:val="24"/>
        </w:rPr>
        <w:t xml:space="preserve">174705 </w:t>
      </w:r>
    </w:p>
    <w:p w:rsidR="003F18C3" w:rsidRPr="0030365E" w:rsidRDefault="003F18C3" w:rsidP="003F18C3">
      <w:pPr>
        <w:spacing w:after="0" w:line="240" w:lineRule="auto"/>
        <w:rPr>
          <w:rFonts w:ascii="Times New Roman" w:eastAsia="Times New Roman" w:hAnsi="Times New Roman" w:cs="Times New Roman"/>
          <w:sz w:val="24"/>
          <w:szCs w:val="24"/>
        </w:rPr>
      </w:pPr>
      <w:r w:rsidRPr="0030365E">
        <w:rPr>
          <w:rFonts w:ascii="Times New Roman" w:eastAsia="Times New Roman" w:hAnsi="Times New Roman" w:cs="Times New Roman"/>
          <w:sz w:val="24"/>
          <w:szCs w:val="24"/>
        </w:rPr>
        <w:t xml:space="preserve">5 . </w:t>
      </w:r>
      <w:hyperlink r:id="rId10" w:history="1">
        <w:r w:rsidRPr="0030365E">
          <w:rPr>
            <w:rFonts w:ascii="Times New Roman" w:eastAsia="Times New Roman" w:hAnsi="Times New Roman" w:cs="Times New Roman"/>
            <w:color w:val="0000FF"/>
            <w:sz w:val="24"/>
            <w:szCs w:val="24"/>
            <w:u w:val="single"/>
          </w:rPr>
          <w:t xml:space="preserve">Does one have to fast six days of Shawwaal every year? </w:t>
        </w:r>
      </w:hyperlink>
      <w:r w:rsidRPr="0030365E">
        <w:rPr>
          <w:rFonts w:ascii="Times New Roman" w:eastAsia="Times New Roman" w:hAnsi="Times New Roman" w:cs="Times New Roman"/>
          <w:sz w:val="24"/>
          <w:szCs w:val="24"/>
        </w:rPr>
        <w:t xml:space="preserve">7865 </w:t>
      </w:r>
    </w:p>
    <w:p w:rsidR="003F18C3" w:rsidRPr="0030365E" w:rsidRDefault="003F18C3" w:rsidP="003F18C3">
      <w:pPr>
        <w:spacing w:after="0" w:line="240" w:lineRule="auto"/>
        <w:rPr>
          <w:rFonts w:ascii="Times New Roman" w:eastAsia="Times New Roman" w:hAnsi="Times New Roman" w:cs="Times New Roman"/>
          <w:sz w:val="24"/>
          <w:szCs w:val="24"/>
        </w:rPr>
      </w:pPr>
      <w:r w:rsidRPr="0030365E">
        <w:rPr>
          <w:rFonts w:ascii="Times New Roman" w:eastAsia="Times New Roman" w:hAnsi="Times New Roman" w:cs="Times New Roman"/>
          <w:sz w:val="24"/>
          <w:szCs w:val="24"/>
        </w:rPr>
        <w:t xml:space="preserve">6 . </w:t>
      </w:r>
      <w:hyperlink r:id="rId11" w:history="1">
        <w:r w:rsidRPr="0030365E">
          <w:rPr>
            <w:rFonts w:ascii="Times New Roman" w:eastAsia="Times New Roman" w:hAnsi="Times New Roman" w:cs="Times New Roman"/>
            <w:color w:val="0000FF"/>
            <w:sz w:val="24"/>
            <w:szCs w:val="24"/>
            <w:u w:val="single"/>
          </w:rPr>
          <w:t xml:space="preserve">Is fasting six days of Shawwaal makrooh, as some scholars say? </w:t>
        </w:r>
      </w:hyperlink>
      <w:r w:rsidRPr="0030365E">
        <w:rPr>
          <w:rFonts w:ascii="Times New Roman" w:eastAsia="Times New Roman" w:hAnsi="Times New Roman" w:cs="Times New Roman"/>
          <w:sz w:val="24"/>
          <w:szCs w:val="24"/>
        </w:rPr>
        <w:t xml:space="preserve">34780 </w:t>
      </w:r>
    </w:p>
    <w:p w:rsidR="003F18C3" w:rsidRPr="0030365E" w:rsidRDefault="003F18C3" w:rsidP="003F18C3">
      <w:pPr>
        <w:spacing w:after="0" w:line="240" w:lineRule="auto"/>
        <w:rPr>
          <w:rFonts w:ascii="Times New Roman" w:eastAsia="Times New Roman" w:hAnsi="Times New Roman" w:cs="Times New Roman"/>
          <w:sz w:val="24"/>
          <w:szCs w:val="24"/>
        </w:rPr>
      </w:pPr>
      <w:r w:rsidRPr="0030365E">
        <w:rPr>
          <w:rFonts w:ascii="Times New Roman" w:eastAsia="Times New Roman" w:hAnsi="Times New Roman" w:cs="Times New Roman"/>
          <w:sz w:val="24"/>
          <w:szCs w:val="24"/>
        </w:rPr>
        <w:t xml:space="preserve">7 . </w:t>
      </w:r>
      <w:hyperlink r:id="rId12" w:history="1">
        <w:r w:rsidRPr="0030365E">
          <w:rPr>
            <w:rFonts w:ascii="Times New Roman" w:eastAsia="Times New Roman" w:hAnsi="Times New Roman" w:cs="Times New Roman"/>
            <w:color w:val="0000FF"/>
            <w:sz w:val="24"/>
            <w:szCs w:val="24"/>
            <w:u w:val="single"/>
          </w:rPr>
          <w:t xml:space="preserve">If a person does not fast six days in Shawwaal, can he fast them in Dhu’l-Qa’dah? </w:t>
        </w:r>
      </w:hyperlink>
      <w:r w:rsidRPr="0030365E">
        <w:rPr>
          <w:rFonts w:ascii="Times New Roman" w:eastAsia="Times New Roman" w:hAnsi="Times New Roman" w:cs="Times New Roman"/>
          <w:sz w:val="24"/>
          <w:szCs w:val="24"/>
        </w:rPr>
        <w:t xml:space="preserve">83292 </w:t>
      </w:r>
    </w:p>
    <w:p w:rsidR="003F18C3" w:rsidRPr="0030365E" w:rsidRDefault="003F18C3" w:rsidP="003F18C3">
      <w:pPr>
        <w:spacing w:after="0" w:line="240" w:lineRule="auto"/>
        <w:rPr>
          <w:rFonts w:ascii="Times New Roman" w:eastAsia="Times New Roman" w:hAnsi="Times New Roman" w:cs="Times New Roman"/>
          <w:sz w:val="24"/>
          <w:szCs w:val="24"/>
        </w:rPr>
      </w:pPr>
      <w:r w:rsidRPr="0030365E">
        <w:rPr>
          <w:rFonts w:ascii="Times New Roman" w:eastAsia="Times New Roman" w:hAnsi="Times New Roman" w:cs="Times New Roman"/>
          <w:sz w:val="24"/>
          <w:szCs w:val="24"/>
        </w:rPr>
        <w:t xml:space="preserve">8 . </w:t>
      </w:r>
      <w:hyperlink r:id="rId13" w:history="1">
        <w:r w:rsidRPr="0030365E">
          <w:rPr>
            <w:rFonts w:ascii="Times New Roman" w:eastAsia="Times New Roman" w:hAnsi="Times New Roman" w:cs="Times New Roman"/>
            <w:color w:val="0000FF"/>
            <w:sz w:val="24"/>
            <w:szCs w:val="24"/>
            <w:u w:val="single"/>
          </w:rPr>
          <w:t xml:space="preserve">It is not valid to combine making up missed Ramadaan fasts with fasting six days of Shawwaal with </w:t>
        </w:r>
      </w:hyperlink>
      <w:r w:rsidRPr="0030365E">
        <w:rPr>
          <w:rFonts w:ascii="Times New Roman" w:eastAsia="Times New Roman" w:hAnsi="Times New Roman" w:cs="Times New Roman"/>
          <w:sz w:val="24"/>
          <w:szCs w:val="24"/>
        </w:rPr>
        <w:t xml:space="preserve">39328 </w:t>
      </w:r>
    </w:p>
    <w:p w:rsidR="003F18C3" w:rsidRPr="0030365E" w:rsidRDefault="003F18C3" w:rsidP="003F18C3">
      <w:pPr>
        <w:spacing w:after="0" w:line="240" w:lineRule="auto"/>
        <w:rPr>
          <w:rFonts w:ascii="Times New Roman" w:eastAsia="Times New Roman" w:hAnsi="Times New Roman" w:cs="Times New Roman"/>
          <w:sz w:val="24"/>
          <w:szCs w:val="24"/>
        </w:rPr>
      </w:pPr>
      <w:r w:rsidRPr="0030365E">
        <w:rPr>
          <w:rFonts w:ascii="Times New Roman" w:eastAsia="Times New Roman" w:hAnsi="Times New Roman" w:cs="Times New Roman"/>
          <w:sz w:val="24"/>
          <w:szCs w:val="24"/>
        </w:rPr>
        <w:t xml:space="preserve">9 . </w:t>
      </w:r>
      <w:hyperlink r:id="rId14" w:history="1">
        <w:r w:rsidRPr="0030365E">
          <w:rPr>
            <w:rFonts w:ascii="Times New Roman" w:eastAsia="Times New Roman" w:hAnsi="Times New Roman" w:cs="Times New Roman"/>
            <w:color w:val="0000FF"/>
            <w:sz w:val="24"/>
            <w:szCs w:val="24"/>
            <w:u w:val="single"/>
          </w:rPr>
          <w:t xml:space="preserve">Can a person start fasting six days of Shawwaal when he still has days to make up from Ramadaan? </w:t>
        </w:r>
      </w:hyperlink>
      <w:r w:rsidRPr="0030365E">
        <w:rPr>
          <w:rFonts w:ascii="Times New Roman" w:eastAsia="Times New Roman" w:hAnsi="Times New Roman" w:cs="Times New Roman"/>
          <w:sz w:val="24"/>
          <w:szCs w:val="24"/>
        </w:rPr>
        <w:t xml:space="preserve">7863 </w:t>
      </w:r>
    </w:p>
    <w:p w:rsidR="003F18C3" w:rsidRPr="0030365E" w:rsidRDefault="003F18C3" w:rsidP="003F18C3">
      <w:pPr>
        <w:spacing w:after="0" w:line="240" w:lineRule="auto"/>
        <w:rPr>
          <w:rFonts w:ascii="Times New Roman" w:eastAsia="Times New Roman" w:hAnsi="Times New Roman" w:cs="Times New Roman"/>
          <w:sz w:val="24"/>
          <w:szCs w:val="24"/>
        </w:rPr>
      </w:pPr>
      <w:r w:rsidRPr="0030365E">
        <w:rPr>
          <w:rFonts w:ascii="Times New Roman" w:eastAsia="Times New Roman" w:hAnsi="Times New Roman" w:cs="Times New Roman"/>
          <w:sz w:val="24"/>
          <w:szCs w:val="24"/>
        </w:rPr>
        <w:t xml:space="preserve">10 . </w:t>
      </w:r>
      <w:hyperlink r:id="rId15" w:history="1">
        <w:r w:rsidRPr="0030365E">
          <w:rPr>
            <w:rFonts w:ascii="Times New Roman" w:eastAsia="Times New Roman" w:hAnsi="Times New Roman" w:cs="Times New Roman"/>
            <w:color w:val="0000FF"/>
            <w:sz w:val="24"/>
            <w:szCs w:val="24"/>
            <w:u w:val="single"/>
          </w:rPr>
          <w:t xml:space="preserve">Is it mustahabb to observe fasts in expiation for breaking an oath as the six days of Shawwaal? </w:t>
        </w:r>
      </w:hyperlink>
      <w:r w:rsidRPr="0030365E">
        <w:rPr>
          <w:rFonts w:ascii="Times New Roman" w:eastAsia="Times New Roman" w:hAnsi="Times New Roman" w:cs="Times New Roman"/>
          <w:sz w:val="24"/>
          <w:szCs w:val="24"/>
        </w:rPr>
        <w:t xml:space="preserve">125811 </w:t>
      </w:r>
    </w:p>
    <w:p w:rsidR="003F18C3" w:rsidRPr="0030365E" w:rsidRDefault="003F18C3" w:rsidP="003F18C3">
      <w:pPr>
        <w:spacing w:after="0" w:line="240" w:lineRule="auto"/>
        <w:rPr>
          <w:rFonts w:ascii="Times New Roman" w:eastAsia="Times New Roman" w:hAnsi="Times New Roman" w:cs="Times New Roman"/>
          <w:sz w:val="24"/>
          <w:szCs w:val="24"/>
        </w:rPr>
      </w:pPr>
      <w:r w:rsidRPr="0030365E">
        <w:rPr>
          <w:rFonts w:ascii="Times New Roman" w:eastAsia="Times New Roman" w:hAnsi="Times New Roman" w:cs="Times New Roman"/>
          <w:sz w:val="24"/>
          <w:szCs w:val="24"/>
        </w:rPr>
        <w:t xml:space="preserve">11 . </w:t>
      </w:r>
      <w:hyperlink r:id="rId16" w:history="1">
        <w:r w:rsidRPr="0030365E">
          <w:rPr>
            <w:rFonts w:ascii="Times New Roman" w:eastAsia="Times New Roman" w:hAnsi="Times New Roman" w:cs="Times New Roman"/>
            <w:color w:val="0000FF"/>
            <w:sz w:val="24"/>
            <w:szCs w:val="24"/>
            <w:u w:val="single"/>
          </w:rPr>
          <w:t xml:space="preserve">When should a Muslim start fasting six days of Shawwaal? </w:t>
        </w:r>
      </w:hyperlink>
      <w:r w:rsidRPr="0030365E">
        <w:rPr>
          <w:rFonts w:ascii="Times New Roman" w:eastAsia="Times New Roman" w:hAnsi="Times New Roman" w:cs="Times New Roman"/>
          <w:sz w:val="24"/>
          <w:szCs w:val="24"/>
        </w:rPr>
        <w:t xml:space="preserve">7860 </w:t>
      </w:r>
    </w:p>
    <w:p w:rsidR="003F18C3" w:rsidRPr="0030365E" w:rsidRDefault="003F18C3" w:rsidP="003F18C3">
      <w:pPr>
        <w:spacing w:after="0" w:line="240" w:lineRule="auto"/>
        <w:rPr>
          <w:rFonts w:ascii="Times New Roman" w:eastAsia="Times New Roman" w:hAnsi="Times New Roman" w:cs="Times New Roman"/>
          <w:sz w:val="24"/>
          <w:szCs w:val="24"/>
        </w:rPr>
      </w:pPr>
      <w:r w:rsidRPr="0030365E">
        <w:rPr>
          <w:rFonts w:ascii="Times New Roman" w:eastAsia="Times New Roman" w:hAnsi="Times New Roman" w:cs="Times New Roman"/>
          <w:sz w:val="24"/>
          <w:szCs w:val="24"/>
        </w:rPr>
        <w:t xml:space="preserve">12 . </w:t>
      </w:r>
      <w:hyperlink r:id="rId17" w:history="1">
        <w:r w:rsidRPr="0030365E">
          <w:rPr>
            <w:rFonts w:ascii="Times New Roman" w:eastAsia="Times New Roman" w:hAnsi="Times New Roman" w:cs="Times New Roman"/>
            <w:color w:val="0000FF"/>
            <w:sz w:val="24"/>
            <w:szCs w:val="24"/>
            <w:u w:val="single"/>
          </w:rPr>
          <w:t xml:space="preserve">Should he start with the six days of Shawwaal before making up missed fasts, if there are not </w:t>
        </w:r>
      </w:hyperlink>
      <w:r w:rsidRPr="0030365E">
        <w:rPr>
          <w:rFonts w:ascii="Times New Roman" w:eastAsia="Times New Roman" w:hAnsi="Times New Roman" w:cs="Times New Roman"/>
          <w:sz w:val="24"/>
          <w:szCs w:val="24"/>
        </w:rPr>
        <w:t xml:space="preserve">40389 </w:t>
      </w:r>
    </w:p>
    <w:p w:rsidR="003F18C3" w:rsidRPr="0030365E" w:rsidRDefault="003F18C3" w:rsidP="003F18C3">
      <w:pPr>
        <w:spacing w:after="0" w:line="240" w:lineRule="auto"/>
        <w:rPr>
          <w:rFonts w:ascii="Times New Roman" w:eastAsia="Times New Roman" w:hAnsi="Times New Roman" w:cs="Times New Roman"/>
          <w:sz w:val="24"/>
          <w:szCs w:val="24"/>
        </w:rPr>
      </w:pPr>
      <w:r w:rsidRPr="0030365E">
        <w:rPr>
          <w:rFonts w:ascii="Times New Roman" w:eastAsia="Times New Roman" w:hAnsi="Times New Roman" w:cs="Times New Roman"/>
          <w:sz w:val="24"/>
          <w:szCs w:val="24"/>
        </w:rPr>
        <w:t xml:space="preserve">13 . </w:t>
      </w:r>
      <w:hyperlink r:id="rId18" w:history="1">
        <w:r w:rsidRPr="0030365E">
          <w:rPr>
            <w:rFonts w:ascii="Times New Roman" w:eastAsia="Times New Roman" w:hAnsi="Times New Roman" w:cs="Times New Roman"/>
            <w:color w:val="0000FF"/>
            <w:sz w:val="24"/>
            <w:szCs w:val="24"/>
            <w:u w:val="single"/>
          </w:rPr>
          <w:t xml:space="preserve">Do the six days of Shawwaal have to be fasted consecutively? </w:t>
        </w:r>
      </w:hyperlink>
      <w:r w:rsidRPr="0030365E">
        <w:rPr>
          <w:rFonts w:ascii="Times New Roman" w:eastAsia="Times New Roman" w:hAnsi="Times New Roman" w:cs="Times New Roman"/>
          <w:sz w:val="24"/>
          <w:szCs w:val="24"/>
        </w:rPr>
        <w:t xml:space="preserve">7858 </w:t>
      </w:r>
    </w:p>
    <w:p w:rsidR="003F18C3" w:rsidRPr="0030365E" w:rsidRDefault="003F18C3" w:rsidP="003F18C3">
      <w:pPr>
        <w:spacing w:after="0" w:line="240" w:lineRule="auto"/>
        <w:rPr>
          <w:rFonts w:ascii="Times New Roman" w:eastAsia="Times New Roman" w:hAnsi="Times New Roman" w:cs="Times New Roman"/>
          <w:sz w:val="24"/>
          <w:szCs w:val="24"/>
        </w:rPr>
      </w:pPr>
      <w:r w:rsidRPr="0030365E">
        <w:rPr>
          <w:rFonts w:ascii="Times New Roman" w:eastAsia="Times New Roman" w:hAnsi="Times New Roman" w:cs="Times New Roman"/>
          <w:sz w:val="24"/>
          <w:szCs w:val="24"/>
        </w:rPr>
        <w:t xml:space="preserve">14 . </w:t>
      </w:r>
      <w:hyperlink r:id="rId19" w:history="1">
        <w:r w:rsidRPr="0030365E">
          <w:rPr>
            <w:rFonts w:ascii="Times New Roman" w:eastAsia="Times New Roman" w:hAnsi="Times New Roman" w:cs="Times New Roman"/>
            <w:color w:val="0000FF"/>
            <w:sz w:val="24"/>
            <w:szCs w:val="24"/>
            <w:u w:val="single"/>
          </w:rPr>
          <w:t xml:space="preserve">It is permissible to fast on the second day of Shawwaal? </w:t>
        </w:r>
      </w:hyperlink>
      <w:r w:rsidRPr="0030365E">
        <w:rPr>
          <w:rFonts w:ascii="Times New Roman" w:eastAsia="Times New Roman" w:hAnsi="Times New Roman" w:cs="Times New Roman"/>
          <w:sz w:val="24"/>
          <w:szCs w:val="24"/>
        </w:rPr>
        <w:t xml:space="preserve">38355 </w:t>
      </w:r>
    </w:p>
    <w:p w:rsidR="003F18C3" w:rsidRPr="00617523" w:rsidRDefault="003F18C3" w:rsidP="003F18C3">
      <w:pPr>
        <w:spacing w:after="0" w:line="240" w:lineRule="auto"/>
        <w:rPr>
          <w:sz w:val="32"/>
          <w:szCs w:val="32"/>
        </w:rPr>
      </w:pPr>
      <w:r w:rsidRPr="0030365E">
        <w:rPr>
          <w:rFonts w:ascii="Times New Roman" w:eastAsia="Times New Roman" w:hAnsi="Times New Roman" w:cs="Times New Roman"/>
          <w:sz w:val="24"/>
          <w:szCs w:val="24"/>
        </w:rPr>
        <w:t xml:space="preserve">15 . </w:t>
      </w:r>
      <w:hyperlink r:id="rId20" w:history="1">
        <w:r w:rsidRPr="0030365E">
          <w:rPr>
            <w:rFonts w:ascii="Times New Roman" w:eastAsia="Times New Roman" w:hAnsi="Times New Roman" w:cs="Times New Roman"/>
            <w:color w:val="0000FF"/>
            <w:sz w:val="24"/>
            <w:szCs w:val="24"/>
            <w:u w:val="single"/>
          </w:rPr>
          <w:t xml:space="preserve">Should a woman start with making up missed fasts from Ramadaan or with the six days of Shawwaal? </w:t>
        </w:r>
      </w:hyperlink>
      <w:r w:rsidRPr="0030365E">
        <w:rPr>
          <w:rFonts w:ascii="Times New Roman" w:eastAsia="Times New Roman" w:hAnsi="Times New Roman" w:cs="Times New Roman"/>
          <w:sz w:val="24"/>
          <w:szCs w:val="24"/>
        </w:rPr>
        <w:t xml:space="preserve">4082 </w:t>
      </w:r>
    </w:p>
    <w:p w:rsidR="0049770C" w:rsidRPr="003F18C3" w:rsidRDefault="0049770C" w:rsidP="003F18C3"/>
    <w:sectPr w:rsidR="0049770C" w:rsidRPr="003F18C3" w:rsidSect="00491FDC">
      <w:head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A3B" w:rsidRDefault="00083A3B" w:rsidP="00917A28">
      <w:pPr>
        <w:spacing w:after="0" w:line="240" w:lineRule="auto"/>
      </w:pPr>
      <w:r>
        <w:separator/>
      </w:r>
    </w:p>
  </w:endnote>
  <w:endnote w:type="continuationSeparator" w:id="0">
    <w:p w:rsidR="00083A3B" w:rsidRDefault="00083A3B" w:rsidP="0091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A3B" w:rsidRDefault="00083A3B" w:rsidP="00917A28">
      <w:pPr>
        <w:spacing w:after="0" w:line="240" w:lineRule="auto"/>
      </w:pPr>
      <w:r>
        <w:separator/>
      </w:r>
    </w:p>
  </w:footnote>
  <w:footnote w:type="continuationSeparator" w:id="0">
    <w:p w:rsidR="00083A3B" w:rsidRDefault="00083A3B" w:rsidP="00917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132124"/>
      <w:docPartObj>
        <w:docPartGallery w:val="Page Numbers (Top of Page)"/>
        <w:docPartUnique/>
      </w:docPartObj>
    </w:sdtPr>
    <w:sdtEndPr>
      <w:rPr>
        <w:noProof/>
      </w:rPr>
    </w:sdtEndPr>
    <w:sdtContent>
      <w:p w:rsidR="00F87360" w:rsidRDefault="00F87360">
        <w:pPr>
          <w:pStyle w:val="Header"/>
          <w:jc w:val="center"/>
        </w:pPr>
        <w:r>
          <w:fldChar w:fldCharType="begin"/>
        </w:r>
        <w:r>
          <w:instrText xml:space="preserve"> PAGE   \* MERGEFORMAT </w:instrText>
        </w:r>
        <w:r>
          <w:fldChar w:fldCharType="separate"/>
        </w:r>
        <w:r w:rsidR="00612AE8">
          <w:rPr>
            <w:noProof/>
          </w:rPr>
          <w:t>2</w:t>
        </w:r>
        <w:r>
          <w:rPr>
            <w:noProof/>
          </w:rPr>
          <w:fldChar w:fldCharType="end"/>
        </w:r>
      </w:p>
    </w:sdtContent>
  </w:sdt>
  <w:p w:rsidR="00F87360" w:rsidRDefault="00F873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A8"/>
    <w:rsid w:val="00083A3B"/>
    <w:rsid w:val="002974D9"/>
    <w:rsid w:val="002E6498"/>
    <w:rsid w:val="00340F1C"/>
    <w:rsid w:val="0039615E"/>
    <w:rsid w:val="003B42B4"/>
    <w:rsid w:val="003F18C3"/>
    <w:rsid w:val="00491FDC"/>
    <w:rsid w:val="0049770C"/>
    <w:rsid w:val="00527301"/>
    <w:rsid w:val="00612AE8"/>
    <w:rsid w:val="00617523"/>
    <w:rsid w:val="006B111D"/>
    <w:rsid w:val="006B1144"/>
    <w:rsid w:val="007B042A"/>
    <w:rsid w:val="008B7A55"/>
    <w:rsid w:val="00917A28"/>
    <w:rsid w:val="009B29A8"/>
    <w:rsid w:val="00BC2F0B"/>
    <w:rsid w:val="00C33DB6"/>
    <w:rsid w:val="00CE17B4"/>
    <w:rsid w:val="00CE6753"/>
    <w:rsid w:val="00DA4A1F"/>
    <w:rsid w:val="00E819BB"/>
    <w:rsid w:val="00ED2BC7"/>
    <w:rsid w:val="00EF7BD3"/>
    <w:rsid w:val="00F873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04574-DB32-4BFE-A804-E487FD63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29A8"/>
    <w:rPr>
      <w:strike w:val="0"/>
      <w:dstrike w:val="0"/>
      <w:color w:val="1155CC"/>
      <w:u w:val="none"/>
      <w:effect w:val="none"/>
    </w:rPr>
  </w:style>
  <w:style w:type="character" w:styleId="FollowedHyperlink">
    <w:name w:val="FollowedHyperlink"/>
    <w:basedOn w:val="DefaultParagraphFont"/>
    <w:uiPriority w:val="99"/>
    <w:semiHidden/>
    <w:unhideWhenUsed/>
    <w:rsid w:val="009B29A8"/>
    <w:rPr>
      <w:color w:val="800080"/>
      <w:u w:val="single"/>
    </w:rPr>
  </w:style>
  <w:style w:type="paragraph" w:styleId="HTMLPreformatted">
    <w:name w:val="HTML Preformatted"/>
    <w:basedOn w:val="Normal"/>
    <w:link w:val="HTMLPreformattedChar"/>
    <w:uiPriority w:val="99"/>
    <w:semiHidden/>
    <w:unhideWhenUsed/>
    <w:rsid w:val="009B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29A8"/>
    <w:rPr>
      <w:rFonts w:ascii="Courier New" w:eastAsia="Times New Roman" w:hAnsi="Courier New" w:cs="Courier New"/>
      <w:sz w:val="20"/>
      <w:szCs w:val="20"/>
    </w:rPr>
  </w:style>
  <w:style w:type="paragraph" w:styleId="NormalWeb">
    <w:name w:val="Normal (Web)"/>
    <w:basedOn w:val="Normal"/>
    <w:uiPriority w:val="99"/>
    <w:unhideWhenUsed/>
    <w:rsid w:val="009B29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9A8"/>
    <w:rPr>
      <w:b/>
      <w:bCs/>
    </w:rPr>
  </w:style>
  <w:style w:type="paragraph" w:styleId="BalloonText">
    <w:name w:val="Balloon Text"/>
    <w:basedOn w:val="Normal"/>
    <w:link w:val="BalloonTextChar"/>
    <w:uiPriority w:val="99"/>
    <w:semiHidden/>
    <w:unhideWhenUsed/>
    <w:rsid w:val="009B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9A8"/>
    <w:rPr>
      <w:rFonts w:ascii="Tahoma" w:hAnsi="Tahoma" w:cs="Tahoma"/>
      <w:sz w:val="16"/>
      <w:szCs w:val="16"/>
    </w:rPr>
  </w:style>
  <w:style w:type="character" w:styleId="FootnoteReference">
    <w:name w:val="footnote reference"/>
    <w:basedOn w:val="DefaultParagraphFont"/>
    <w:uiPriority w:val="99"/>
    <w:semiHidden/>
    <w:unhideWhenUsed/>
    <w:rsid w:val="00917A28"/>
  </w:style>
  <w:style w:type="paragraph" w:styleId="FootnoteText">
    <w:name w:val="footnote text"/>
    <w:basedOn w:val="Normal"/>
    <w:link w:val="FootnoteTextChar"/>
    <w:uiPriority w:val="99"/>
    <w:semiHidden/>
    <w:unhideWhenUsed/>
    <w:rsid w:val="00917A28"/>
    <w:pPr>
      <w:spacing w:before="100" w:beforeAutospacing="1" w:after="100" w:afterAutospacing="1" w:line="240" w:lineRule="auto"/>
    </w:pPr>
    <w:rPr>
      <w:rFonts w:ascii="Times New Roman" w:eastAsia="Times New Roman" w:hAnsi="Times New Roman" w:cs="Traditional Arabic"/>
      <w:b/>
      <w:bCs/>
      <w:sz w:val="24"/>
      <w:szCs w:val="24"/>
    </w:rPr>
  </w:style>
  <w:style w:type="character" w:customStyle="1" w:styleId="FootnoteTextChar">
    <w:name w:val="Footnote Text Char"/>
    <w:basedOn w:val="DefaultParagraphFont"/>
    <w:link w:val="FootnoteText"/>
    <w:uiPriority w:val="99"/>
    <w:semiHidden/>
    <w:rsid w:val="00917A28"/>
    <w:rPr>
      <w:rFonts w:ascii="Times New Roman" w:eastAsia="Times New Roman" w:hAnsi="Times New Roman" w:cs="Traditional Arabic"/>
      <w:b/>
      <w:bCs/>
      <w:sz w:val="24"/>
      <w:szCs w:val="24"/>
    </w:rPr>
  </w:style>
  <w:style w:type="paragraph" w:styleId="Header">
    <w:name w:val="header"/>
    <w:basedOn w:val="Normal"/>
    <w:link w:val="HeaderChar"/>
    <w:uiPriority w:val="99"/>
    <w:unhideWhenUsed/>
    <w:rsid w:val="00617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523"/>
  </w:style>
  <w:style w:type="paragraph" w:styleId="Footer">
    <w:name w:val="footer"/>
    <w:basedOn w:val="Normal"/>
    <w:link w:val="FooterChar"/>
    <w:uiPriority w:val="99"/>
    <w:unhideWhenUsed/>
    <w:rsid w:val="00617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7383">
      <w:bodyDiv w:val="1"/>
      <w:marLeft w:val="0"/>
      <w:marRight w:val="0"/>
      <w:marTop w:val="0"/>
      <w:marBottom w:val="0"/>
      <w:divBdr>
        <w:top w:val="none" w:sz="0" w:space="0" w:color="auto"/>
        <w:left w:val="none" w:sz="0" w:space="0" w:color="auto"/>
        <w:bottom w:val="none" w:sz="0" w:space="0" w:color="auto"/>
        <w:right w:val="none" w:sz="0" w:space="0" w:color="auto"/>
      </w:divBdr>
      <w:divsChild>
        <w:div w:id="1708526603">
          <w:marLeft w:val="0"/>
          <w:marRight w:val="0"/>
          <w:marTop w:val="0"/>
          <w:marBottom w:val="0"/>
          <w:divBdr>
            <w:top w:val="none" w:sz="0" w:space="0" w:color="auto"/>
            <w:left w:val="none" w:sz="0" w:space="0" w:color="auto"/>
            <w:bottom w:val="none" w:sz="0" w:space="0" w:color="auto"/>
            <w:right w:val="none" w:sz="0" w:space="0" w:color="auto"/>
          </w:divBdr>
          <w:divsChild>
            <w:div w:id="660356320">
              <w:marLeft w:val="0"/>
              <w:marRight w:val="0"/>
              <w:marTop w:val="0"/>
              <w:marBottom w:val="0"/>
              <w:divBdr>
                <w:top w:val="none" w:sz="0" w:space="0" w:color="auto"/>
                <w:left w:val="none" w:sz="0" w:space="0" w:color="auto"/>
                <w:bottom w:val="none" w:sz="0" w:space="0" w:color="auto"/>
                <w:right w:val="none" w:sz="0" w:space="0" w:color="auto"/>
              </w:divBdr>
            </w:div>
          </w:divsChild>
        </w:div>
        <w:div w:id="1743139426">
          <w:marLeft w:val="0"/>
          <w:marRight w:val="0"/>
          <w:marTop w:val="0"/>
          <w:marBottom w:val="0"/>
          <w:divBdr>
            <w:top w:val="none" w:sz="0" w:space="0" w:color="auto"/>
            <w:left w:val="none" w:sz="0" w:space="0" w:color="auto"/>
            <w:bottom w:val="none" w:sz="0" w:space="0" w:color="auto"/>
            <w:right w:val="none" w:sz="0" w:space="0" w:color="auto"/>
          </w:divBdr>
          <w:divsChild>
            <w:div w:id="1935281859">
              <w:marLeft w:val="0"/>
              <w:marRight w:val="0"/>
              <w:marTop w:val="0"/>
              <w:marBottom w:val="0"/>
              <w:divBdr>
                <w:top w:val="none" w:sz="0" w:space="0" w:color="auto"/>
                <w:left w:val="none" w:sz="0" w:space="0" w:color="auto"/>
                <w:bottom w:val="none" w:sz="0" w:space="0" w:color="auto"/>
                <w:right w:val="none" w:sz="0" w:space="0" w:color="auto"/>
              </w:divBdr>
              <w:divsChild>
                <w:div w:id="1960527760">
                  <w:marLeft w:val="0"/>
                  <w:marRight w:val="0"/>
                  <w:marTop w:val="0"/>
                  <w:marBottom w:val="0"/>
                  <w:divBdr>
                    <w:top w:val="none" w:sz="0" w:space="0" w:color="auto"/>
                    <w:left w:val="none" w:sz="0" w:space="0" w:color="auto"/>
                    <w:bottom w:val="none" w:sz="0" w:space="0" w:color="auto"/>
                    <w:right w:val="none" w:sz="0" w:space="0" w:color="auto"/>
                  </w:divBdr>
                  <w:divsChild>
                    <w:div w:id="20998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0996">
              <w:marLeft w:val="0"/>
              <w:marRight w:val="0"/>
              <w:marTop w:val="0"/>
              <w:marBottom w:val="0"/>
              <w:divBdr>
                <w:top w:val="none" w:sz="0" w:space="0" w:color="auto"/>
                <w:left w:val="none" w:sz="0" w:space="0" w:color="auto"/>
                <w:bottom w:val="none" w:sz="0" w:space="0" w:color="auto"/>
                <w:right w:val="none" w:sz="0" w:space="0" w:color="auto"/>
              </w:divBdr>
              <w:divsChild>
                <w:div w:id="585504028">
                  <w:marLeft w:val="0"/>
                  <w:marRight w:val="0"/>
                  <w:marTop w:val="0"/>
                  <w:marBottom w:val="0"/>
                  <w:divBdr>
                    <w:top w:val="none" w:sz="0" w:space="0" w:color="auto"/>
                    <w:left w:val="none" w:sz="0" w:space="0" w:color="auto"/>
                    <w:bottom w:val="none" w:sz="0" w:space="0" w:color="auto"/>
                    <w:right w:val="none" w:sz="0" w:space="0" w:color="auto"/>
                  </w:divBdr>
                  <w:divsChild>
                    <w:div w:id="18499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067081">
      <w:bodyDiv w:val="1"/>
      <w:marLeft w:val="0"/>
      <w:marRight w:val="0"/>
      <w:marTop w:val="0"/>
      <w:marBottom w:val="0"/>
      <w:divBdr>
        <w:top w:val="none" w:sz="0" w:space="0" w:color="auto"/>
        <w:left w:val="none" w:sz="0" w:space="0" w:color="auto"/>
        <w:bottom w:val="none" w:sz="0" w:space="0" w:color="auto"/>
        <w:right w:val="none" w:sz="0" w:space="0" w:color="auto"/>
      </w:divBdr>
      <w:divsChild>
        <w:div w:id="1636061291">
          <w:marLeft w:val="0"/>
          <w:marRight w:val="0"/>
          <w:marTop w:val="0"/>
          <w:marBottom w:val="0"/>
          <w:divBdr>
            <w:top w:val="none" w:sz="0" w:space="0" w:color="auto"/>
            <w:left w:val="none" w:sz="0" w:space="0" w:color="auto"/>
            <w:bottom w:val="none" w:sz="0" w:space="0" w:color="auto"/>
            <w:right w:val="none" w:sz="0" w:space="0" w:color="auto"/>
          </w:divBdr>
          <w:divsChild>
            <w:div w:id="1823887181">
              <w:marLeft w:val="0"/>
              <w:marRight w:val="0"/>
              <w:marTop w:val="0"/>
              <w:marBottom w:val="0"/>
              <w:divBdr>
                <w:top w:val="none" w:sz="0" w:space="0" w:color="auto"/>
                <w:left w:val="none" w:sz="0" w:space="0" w:color="auto"/>
                <w:bottom w:val="none" w:sz="0" w:space="0" w:color="auto"/>
                <w:right w:val="none" w:sz="0" w:space="0" w:color="auto"/>
              </w:divBdr>
            </w:div>
          </w:divsChild>
        </w:div>
        <w:div w:id="841555444">
          <w:marLeft w:val="0"/>
          <w:marRight w:val="0"/>
          <w:marTop w:val="0"/>
          <w:marBottom w:val="0"/>
          <w:divBdr>
            <w:top w:val="none" w:sz="0" w:space="0" w:color="auto"/>
            <w:left w:val="none" w:sz="0" w:space="0" w:color="auto"/>
            <w:bottom w:val="none" w:sz="0" w:space="0" w:color="auto"/>
            <w:right w:val="none" w:sz="0" w:space="0" w:color="auto"/>
          </w:divBdr>
          <w:divsChild>
            <w:div w:id="401374732">
              <w:marLeft w:val="0"/>
              <w:marRight w:val="0"/>
              <w:marTop w:val="0"/>
              <w:marBottom w:val="0"/>
              <w:divBdr>
                <w:top w:val="none" w:sz="0" w:space="0" w:color="auto"/>
                <w:left w:val="none" w:sz="0" w:space="0" w:color="auto"/>
                <w:bottom w:val="none" w:sz="0" w:space="0" w:color="auto"/>
                <w:right w:val="none" w:sz="0" w:space="0" w:color="auto"/>
              </w:divBdr>
              <w:divsChild>
                <w:div w:id="11692754">
                  <w:marLeft w:val="0"/>
                  <w:marRight w:val="0"/>
                  <w:marTop w:val="0"/>
                  <w:marBottom w:val="0"/>
                  <w:divBdr>
                    <w:top w:val="none" w:sz="0" w:space="0" w:color="auto"/>
                    <w:left w:val="none" w:sz="0" w:space="0" w:color="auto"/>
                    <w:bottom w:val="none" w:sz="0" w:space="0" w:color="auto"/>
                    <w:right w:val="none" w:sz="0" w:space="0" w:color="auto"/>
                  </w:divBdr>
                  <w:divsChild>
                    <w:div w:id="10422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358021">
      <w:bodyDiv w:val="1"/>
      <w:marLeft w:val="0"/>
      <w:marRight w:val="0"/>
      <w:marTop w:val="0"/>
      <w:marBottom w:val="0"/>
      <w:divBdr>
        <w:top w:val="none" w:sz="0" w:space="0" w:color="auto"/>
        <w:left w:val="none" w:sz="0" w:space="0" w:color="auto"/>
        <w:bottom w:val="none" w:sz="0" w:space="0" w:color="auto"/>
        <w:right w:val="none" w:sz="0" w:space="0" w:color="auto"/>
      </w:divBdr>
      <w:divsChild>
        <w:div w:id="2089494819">
          <w:marLeft w:val="0"/>
          <w:marRight w:val="0"/>
          <w:marTop w:val="0"/>
          <w:marBottom w:val="0"/>
          <w:divBdr>
            <w:top w:val="none" w:sz="0" w:space="0" w:color="auto"/>
            <w:left w:val="none" w:sz="0" w:space="0" w:color="auto"/>
            <w:bottom w:val="none" w:sz="0" w:space="0" w:color="auto"/>
            <w:right w:val="none" w:sz="0" w:space="0" w:color="auto"/>
          </w:divBdr>
          <w:divsChild>
            <w:div w:id="250504562">
              <w:marLeft w:val="0"/>
              <w:marRight w:val="0"/>
              <w:marTop w:val="0"/>
              <w:marBottom w:val="0"/>
              <w:divBdr>
                <w:top w:val="none" w:sz="0" w:space="0" w:color="auto"/>
                <w:left w:val="none" w:sz="0" w:space="0" w:color="auto"/>
                <w:bottom w:val="none" w:sz="0" w:space="0" w:color="auto"/>
                <w:right w:val="none" w:sz="0" w:space="0" w:color="auto"/>
              </w:divBdr>
              <w:divsChild>
                <w:div w:id="1027565786">
                  <w:marLeft w:val="0"/>
                  <w:marRight w:val="0"/>
                  <w:marTop w:val="0"/>
                  <w:marBottom w:val="0"/>
                  <w:divBdr>
                    <w:top w:val="none" w:sz="0" w:space="0" w:color="auto"/>
                    <w:left w:val="none" w:sz="0" w:space="0" w:color="auto"/>
                    <w:bottom w:val="none" w:sz="0" w:space="0" w:color="auto"/>
                    <w:right w:val="none" w:sz="0" w:space="0" w:color="auto"/>
                  </w:divBdr>
                </w:div>
                <w:div w:id="656807217">
                  <w:marLeft w:val="0"/>
                  <w:marRight w:val="0"/>
                  <w:marTop w:val="0"/>
                  <w:marBottom w:val="0"/>
                  <w:divBdr>
                    <w:top w:val="none" w:sz="0" w:space="0" w:color="auto"/>
                    <w:left w:val="none" w:sz="0" w:space="0" w:color="auto"/>
                    <w:bottom w:val="none" w:sz="0" w:space="0" w:color="auto"/>
                    <w:right w:val="none" w:sz="0" w:space="0" w:color="auto"/>
                  </w:divBdr>
                </w:div>
                <w:div w:id="2067482483">
                  <w:marLeft w:val="0"/>
                  <w:marRight w:val="0"/>
                  <w:marTop w:val="0"/>
                  <w:marBottom w:val="0"/>
                  <w:divBdr>
                    <w:top w:val="none" w:sz="0" w:space="0" w:color="auto"/>
                    <w:left w:val="none" w:sz="0" w:space="0" w:color="auto"/>
                    <w:bottom w:val="none" w:sz="0" w:space="0" w:color="auto"/>
                    <w:right w:val="none" w:sz="0" w:space="0" w:color="auto"/>
                  </w:divBdr>
                  <w:divsChild>
                    <w:div w:id="2125154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22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885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414683">
                      <w:blockQuote w:val="1"/>
                      <w:marLeft w:val="720"/>
                      <w:marRight w:val="720"/>
                      <w:marTop w:val="100"/>
                      <w:marBottom w:val="100"/>
                      <w:divBdr>
                        <w:top w:val="none" w:sz="0" w:space="0" w:color="auto"/>
                        <w:left w:val="none" w:sz="0" w:space="0" w:color="auto"/>
                        <w:bottom w:val="none" w:sz="0" w:space="0" w:color="auto"/>
                        <w:right w:val="none" w:sz="0" w:space="0" w:color="auto"/>
                      </w:divBdr>
                    </w:div>
                    <w:div w:id="677199199">
                      <w:marLeft w:val="0"/>
                      <w:marRight w:val="0"/>
                      <w:marTop w:val="0"/>
                      <w:marBottom w:val="0"/>
                      <w:divBdr>
                        <w:top w:val="none" w:sz="0" w:space="0" w:color="auto"/>
                        <w:left w:val="none" w:sz="0" w:space="0" w:color="auto"/>
                        <w:bottom w:val="none" w:sz="0" w:space="0" w:color="auto"/>
                        <w:right w:val="none" w:sz="0" w:space="0" w:color="auto"/>
                      </w:divBdr>
                    </w:div>
                  </w:divsChild>
                </w:div>
                <w:div w:id="576135388">
                  <w:marLeft w:val="0"/>
                  <w:marRight w:val="0"/>
                  <w:marTop w:val="0"/>
                  <w:marBottom w:val="0"/>
                  <w:divBdr>
                    <w:top w:val="none" w:sz="0" w:space="0" w:color="auto"/>
                    <w:left w:val="none" w:sz="0" w:space="0" w:color="auto"/>
                    <w:bottom w:val="none" w:sz="0" w:space="0" w:color="auto"/>
                    <w:right w:val="none" w:sz="0" w:space="0" w:color="auto"/>
                  </w:divBdr>
                </w:div>
                <w:div w:id="1986080892">
                  <w:marLeft w:val="0"/>
                  <w:marRight w:val="0"/>
                  <w:marTop w:val="0"/>
                  <w:marBottom w:val="0"/>
                  <w:divBdr>
                    <w:top w:val="none" w:sz="0" w:space="0" w:color="auto"/>
                    <w:left w:val="none" w:sz="0" w:space="0" w:color="auto"/>
                    <w:bottom w:val="none" w:sz="0" w:space="0" w:color="auto"/>
                    <w:right w:val="none" w:sz="0" w:space="0" w:color="auto"/>
                  </w:divBdr>
                  <w:divsChild>
                    <w:div w:id="674111749">
                      <w:marLeft w:val="0"/>
                      <w:marRight w:val="0"/>
                      <w:marTop w:val="0"/>
                      <w:marBottom w:val="0"/>
                      <w:divBdr>
                        <w:top w:val="none" w:sz="0" w:space="0" w:color="auto"/>
                        <w:left w:val="none" w:sz="0" w:space="0" w:color="auto"/>
                        <w:bottom w:val="none" w:sz="0" w:space="0" w:color="auto"/>
                        <w:right w:val="none" w:sz="0" w:space="0" w:color="auto"/>
                      </w:divBdr>
                    </w:div>
                    <w:div w:id="1410738501">
                      <w:marLeft w:val="0"/>
                      <w:marRight w:val="0"/>
                      <w:marTop w:val="0"/>
                      <w:marBottom w:val="0"/>
                      <w:divBdr>
                        <w:top w:val="none" w:sz="0" w:space="0" w:color="auto"/>
                        <w:left w:val="none" w:sz="0" w:space="0" w:color="auto"/>
                        <w:bottom w:val="none" w:sz="0" w:space="0" w:color="auto"/>
                        <w:right w:val="none" w:sz="0" w:space="0" w:color="auto"/>
                      </w:divBdr>
                    </w:div>
                    <w:div w:id="1350058186">
                      <w:marLeft w:val="0"/>
                      <w:marRight w:val="0"/>
                      <w:marTop w:val="0"/>
                      <w:marBottom w:val="0"/>
                      <w:divBdr>
                        <w:top w:val="none" w:sz="0" w:space="0" w:color="auto"/>
                        <w:left w:val="none" w:sz="0" w:space="0" w:color="auto"/>
                        <w:bottom w:val="none" w:sz="0" w:space="0" w:color="auto"/>
                        <w:right w:val="none" w:sz="0" w:space="0" w:color="auto"/>
                      </w:divBdr>
                    </w:div>
                    <w:div w:id="595987855">
                      <w:marLeft w:val="0"/>
                      <w:marRight w:val="0"/>
                      <w:marTop w:val="0"/>
                      <w:marBottom w:val="0"/>
                      <w:divBdr>
                        <w:top w:val="none" w:sz="0" w:space="0" w:color="auto"/>
                        <w:left w:val="none" w:sz="0" w:space="0" w:color="auto"/>
                        <w:bottom w:val="none" w:sz="0" w:space="0" w:color="auto"/>
                        <w:right w:val="none" w:sz="0" w:space="0" w:color="auto"/>
                      </w:divBdr>
                    </w:div>
                    <w:div w:id="691342473">
                      <w:marLeft w:val="0"/>
                      <w:marRight w:val="0"/>
                      <w:marTop w:val="0"/>
                      <w:marBottom w:val="0"/>
                      <w:divBdr>
                        <w:top w:val="none" w:sz="0" w:space="0" w:color="auto"/>
                        <w:left w:val="none" w:sz="0" w:space="0" w:color="auto"/>
                        <w:bottom w:val="none" w:sz="0" w:space="0" w:color="auto"/>
                        <w:right w:val="none" w:sz="0" w:space="0" w:color="auto"/>
                      </w:divBdr>
                    </w:div>
                  </w:divsChild>
                </w:div>
                <w:div w:id="82998808">
                  <w:marLeft w:val="0"/>
                  <w:marRight w:val="0"/>
                  <w:marTop w:val="0"/>
                  <w:marBottom w:val="0"/>
                  <w:divBdr>
                    <w:top w:val="none" w:sz="0" w:space="0" w:color="auto"/>
                    <w:left w:val="none" w:sz="0" w:space="0" w:color="auto"/>
                    <w:bottom w:val="none" w:sz="0" w:space="0" w:color="auto"/>
                    <w:right w:val="none" w:sz="0" w:space="0" w:color="auto"/>
                  </w:divBdr>
                  <w:divsChild>
                    <w:div w:id="319964667">
                      <w:marLeft w:val="0"/>
                      <w:marRight w:val="0"/>
                      <w:marTop w:val="0"/>
                      <w:marBottom w:val="0"/>
                      <w:divBdr>
                        <w:top w:val="none" w:sz="0" w:space="0" w:color="auto"/>
                        <w:left w:val="none" w:sz="0" w:space="0" w:color="auto"/>
                        <w:bottom w:val="none" w:sz="0" w:space="0" w:color="auto"/>
                        <w:right w:val="none" w:sz="0" w:space="0" w:color="auto"/>
                      </w:divBdr>
                    </w:div>
                    <w:div w:id="1244606704">
                      <w:marLeft w:val="0"/>
                      <w:marRight w:val="0"/>
                      <w:marTop w:val="0"/>
                      <w:marBottom w:val="0"/>
                      <w:divBdr>
                        <w:top w:val="none" w:sz="0" w:space="0" w:color="auto"/>
                        <w:left w:val="none" w:sz="0" w:space="0" w:color="auto"/>
                        <w:bottom w:val="none" w:sz="0" w:space="0" w:color="auto"/>
                        <w:right w:val="none" w:sz="0" w:space="0" w:color="auto"/>
                      </w:divBdr>
                    </w:div>
                    <w:div w:id="108207058">
                      <w:marLeft w:val="0"/>
                      <w:marRight w:val="0"/>
                      <w:marTop w:val="0"/>
                      <w:marBottom w:val="0"/>
                      <w:divBdr>
                        <w:top w:val="none" w:sz="0" w:space="0" w:color="auto"/>
                        <w:left w:val="none" w:sz="0" w:space="0" w:color="auto"/>
                        <w:bottom w:val="none" w:sz="0" w:space="0" w:color="auto"/>
                        <w:right w:val="none" w:sz="0" w:space="0" w:color="auto"/>
                      </w:divBdr>
                    </w:div>
                    <w:div w:id="1299384368">
                      <w:marLeft w:val="0"/>
                      <w:marRight w:val="0"/>
                      <w:marTop w:val="0"/>
                      <w:marBottom w:val="0"/>
                      <w:divBdr>
                        <w:top w:val="none" w:sz="0" w:space="0" w:color="auto"/>
                        <w:left w:val="none" w:sz="0" w:space="0" w:color="auto"/>
                        <w:bottom w:val="none" w:sz="0" w:space="0" w:color="auto"/>
                        <w:right w:val="none" w:sz="0" w:space="0" w:color="auto"/>
                      </w:divBdr>
                    </w:div>
                    <w:div w:id="848523134">
                      <w:marLeft w:val="0"/>
                      <w:marRight w:val="0"/>
                      <w:marTop w:val="0"/>
                      <w:marBottom w:val="0"/>
                      <w:divBdr>
                        <w:top w:val="none" w:sz="0" w:space="0" w:color="auto"/>
                        <w:left w:val="none" w:sz="0" w:space="0" w:color="auto"/>
                        <w:bottom w:val="none" w:sz="0" w:space="0" w:color="auto"/>
                        <w:right w:val="none" w:sz="0" w:space="0" w:color="auto"/>
                      </w:divBdr>
                    </w:div>
                    <w:div w:id="1837307847">
                      <w:marLeft w:val="0"/>
                      <w:marRight w:val="0"/>
                      <w:marTop w:val="0"/>
                      <w:marBottom w:val="0"/>
                      <w:divBdr>
                        <w:top w:val="none" w:sz="0" w:space="0" w:color="auto"/>
                        <w:left w:val="none" w:sz="0" w:space="0" w:color="auto"/>
                        <w:bottom w:val="none" w:sz="0" w:space="0" w:color="auto"/>
                        <w:right w:val="none" w:sz="0" w:space="0" w:color="auto"/>
                      </w:divBdr>
                    </w:div>
                    <w:div w:id="1099913591">
                      <w:marLeft w:val="0"/>
                      <w:marRight w:val="0"/>
                      <w:marTop w:val="0"/>
                      <w:marBottom w:val="0"/>
                      <w:divBdr>
                        <w:top w:val="none" w:sz="0" w:space="0" w:color="auto"/>
                        <w:left w:val="none" w:sz="0" w:space="0" w:color="auto"/>
                        <w:bottom w:val="none" w:sz="0" w:space="0" w:color="auto"/>
                        <w:right w:val="none" w:sz="0" w:space="0" w:color="auto"/>
                      </w:divBdr>
                    </w:div>
                    <w:div w:id="1227492083">
                      <w:marLeft w:val="0"/>
                      <w:marRight w:val="0"/>
                      <w:marTop w:val="0"/>
                      <w:marBottom w:val="0"/>
                      <w:divBdr>
                        <w:top w:val="none" w:sz="0" w:space="0" w:color="auto"/>
                        <w:left w:val="none" w:sz="0" w:space="0" w:color="auto"/>
                        <w:bottom w:val="none" w:sz="0" w:space="0" w:color="auto"/>
                        <w:right w:val="none" w:sz="0" w:space="0" w:color="auto"/>
                      </w:divBdr>
                    </w:div>
                    <w:div w:id="691958879">
                      <w:marLeft w:val="0"/>
                      <w:marRight w:val="0"/>
                      <w:marTop w:val="0"/>
                      <w:marBottom w:val="0"/>
                      <w:divBdr>
                        <w:top w:val="none" w:sz="0" w:space="0" w:color="auto"/>
                        <w:left w:val="none" w:sz="0" w:space="0" w:color="auto"/>
                        <w:bottom w:val="none" w:sz="0" w:space="0" w:color="auto"/>
                        <w:right w:val="none" w:sz="0" w:space="0" w:color="auto"/>
                      </w:divBdr>
                    </w:div>
                  </w:divsChild>
                </w:div>
                <w:div w:id="2104061442">
                  <w:marLeft w:val="0"/>
                  <w:marRight w:val="0"/>
                  <w:marTop w:val="0"/>
                  <w:marBottom w:val="0"/>
                  <w:divBdr>
                    <w:top w:val="none" w:sz="0" w:space="0" w:color="auto"/>
                    <w:left w:val="none" w:sz="0" w:space="0" w:color="auto"/>
                    <w:bottom w:val="none" w:sz="0" w:space="0" w:color="auto"/>
                    <w:right w:val="none" w:sz="0" w:space="0" w:color="auto"/>
                  </w:divBdr>
                </w:div>
                <w:div w:id="1697541244">
                  <w:marLeft w:val="0"/>
                  <w:marRight w:val="0"/>
                  <w:marTop w:val="0"/>
                  <w:marBottom w:val="0"/>
                  <w:divBdr>
                    <w:top w:val="none" w:sz="0" w:space="0" w:color="auto"/>
                    <w:left w:val="none" w:sz="0" w:space="0" w:color="auto"/>
                    <w:bottom w:val="none" w:sz="0" w:space="0" w:color="auto"/>
                    <w:right w:val="none" w:sz="0" w:space="0" w:color="auto"/>
                  </w:divBdr>
                </w:div>
                <w:div w:id="2080596785">
                  <w:marLeft w:val="0"/>
                  <w:marRight w:val="0"/>
                  <w:marTop w:val="0"/>
                  <w:marBottom w:val="0"/>
                  <w:divBdr>
                    <w:top w:val="none" w:sz="0" w:space="0" w:color="auto"/>
                    <w:left w:val="none" w:sz="0" w:space="0" w:color="auto"/>
                    <w:bottom w:val="none" w:sz="0" w:space="0" w:color="auto"/>
                    <w:right w:val="none" w:sz="0" w:space="0" w:color="auto"/>
                  </w:divBdr>
                </w:div>
                <w:div w:id="1773474036">
                  <w:marLeft w:val="0"/>
                  <w:marRight w:val="0"/>
                  <w:marTop w:val="0"/>
                  <w:marBottom w:val="0"/>
                  <w:divBdr>
                    <w:top w:val="none" w:sz="0" w:space="0" w:color="auto"/>
                    <w:left w:val="none" w:sz="0" w:space="0" w:color="auto"/>
                    <w:bottom w:val="none" w:sz="0" w:space="0" w:color="auto"/>
                    <w:right w:val="none" w:sz="0" w:space="0" w:color="auto"/>
                  </w:divBdr>
                </w:div>
                <w:div w:id="1601179258">
                  <w:marLeft w:val="0"/>
                  <w:marRight w:val="0"/>
                  <w:marTop w:val="0"/>
                  <w:marBottom w:val="0"/>
                  <w:divBdr>
                    <w:top w:val="none" w:sz="0" w:space="0" w:color="auto"/>
                    <w:left w:val="none" w:sz="0" w:space="0" w:color="auto"/>
                    <w:bottom w:val="none" w:sz="0" w:space="0" w:color="auto"/>
                    <w:right w:val="none" w:sz="0" w:space="0" w:color="auto"/>
                  </w:divBdr>
                </w:div>
                <w:div w:id="1842617797">
                  <w:marLeft w:val="0"/>
                  <w:marRight w:val="0"/>
                  <w:marTop w:val="0"/>
                  <w:marBottom w:val="0"/>
                  <w:divBdr>
                    <w:top w:val="none" w:sz="0" w:space="0" w:color="auto"/>
                    <w:left w:val="none" w:sz="0" w:space="0" w:color="auto"/>
                    <w:bottom w:val="none" w:sz="0" w:space="0" w:color="auto"/>
                    <w:right w:val="none" w:sz="0" w:space="0" w:color="auto"/>
                  </w:divBdr>
                </w:div>
                <w:div w:id="555164701">
                  <w:marLeft w:val="0"/>
                  <w:marRight w:val="0"/>
                  <w:marTop w:val="0"/>
                  <w:marBottom w:val="0"/>
                  <w:divBdr>
                    <w:top w:val="none" w:sz="0" w:space="0" w:color="auto"/>
                    <w:left w:val="none" w:sz="0" w:space="0" w:color="auto"/>
                    <w:bottom w:val="none" w:sz="0" w:space="0" w:color="auto"/>
                    <w:right w:val="none" w:sz="0" w:space="0" w:color="auto"/>
                  </w:divBdr>
                </w:div>
                <w:div w:id="1826822999">
                  <w:marLeft w:val="0"/>
                  <w:marRight w:val="0"/>
                  <w:marTop w:val="0"/>
                  <w:marBottom w:val="0"/>
                  <w:divBdr>
                    <w:top w:val="none" w:sz="0" w:space="0" w:color="auto"/>
                    <w:left w:val="none" w:sz="0" w:space="0" w:color="auto"/>
                    <w:bottom w:val="none" w:sz="0" w:space="0" w:color="auto"/>
                    <w:right w:val="none" w:sz="0" w:space="0" w:color="auto"/>
                  </w:divBdr>
                </w:div>
                <w:div w:id="1727532415">
                  <w:marLeft w:val="0"/>
                  <w:marRight w:val="0"/>
                  <w:marTop w:val="0"/>
                  <w:marBottom w:val="0"/>
                  <w:divBdr>
                    <w:top w:val="none" w:sz="0" w:space="0" w:color="auto"/>
                    <w:left w:val="none" w:sz="0" w:space="0" w:color="auto"/>
                    <w:bottom w:val="none" w:sz="0" w:space="0" w:color="auto"/>
                    <w:right w:val="none" w:sz="0" w:space="0" w:color="auto"/>
                  </w:divBdr>
                </w:div>
                <w:div w:id="1702976779">
                  <w:marLeft w:val="0"/>
                  <w:marRight w:val="0"/>
                  <w:marTop w:val="0"/>
                  <w:marBottom w:val="0"/>
                  <w:divBdr>
                    <w:top w:val="none" w:sz="0" w:space="0" w:color="auto"/>
                    <w:left w:val="none" w:sz="0" w:space="0" w:color="auto"/>
                    <w:bottom w:val="none" w:sz="0" w:space="0" w:color="auto"/>
                    <w:right w:val="none" w:sz="0" w:space="0" w:color="auto"/>
                  </w:divBdr>
                  <w:divsChild>
                    <w:div w:id="1238007366">
                      <w:marLeft w:val="0"/>
                      <w:marRight w:val="0"/>
                      <w:marTop w:val="0"/>
                      <w:marBottom w:val="0"/>
                      <w:divBdr>
                        <w:top w:val="none" w:sz="0" w:space="0" w:color="auto"/>
                        <w:left w:val="none" w:sz="0" w:space="0" w:color="auto"/>
                        <w:bottom w:val="none" w:sz="0" w:space="0" w:color="auto"/>
                        <w:right w:val="none" w:sz="0" w:space="0" w:color="auto"/>
                      </w:divBdr>
                    </w:div>
                  </w:divsChild>
                </w:div>
                <w:div w:id="5342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lamqa.com/en/4015" TargetMode="External"/><Relationship Id="rId13" Type="http://schemas.openxmlformats.org/officeDocument/2006/relationships/hyperlink" Target="http://www.islamqa.com/en/39328" TargetMode="External"/><Relationship Id="rId18" Type="http://schemas.openxmlformats.org/officeDocument/2006/relationships/hyperlink" Target="http://www.islamqa.com/en/7858"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islamqa.com/en/7859" TargetMode="External"/><Relationship Id="rId12" Type="http://schemas.openxmlformats.org/officeDocument/2006/relationships/hyperlink" Target="http://www.islamqa.com/en/83292" TargetMode="External"/><Relationship Id="rId17" Type="http://schemas.openxmlformats.org/officeDocument/2006/relationships/hyperlink" Target="http://www.islamqa.com/en/40389" TargetMode="External"/><Relationship Id="rId2" Type="http://schemas.openxmlformats.org/officeDocument/2006/relationships/settings" Target="settings.xml"/><Relationship Id="rId16" Type="http://schemas.openxmlformats.org/officeDocument/2006/relationships/hyperlink" Target="http://www.islamqa.com/en/7860" TargetMode="External"/><Relationship Id="rId20" Type="http://schemas.openxmlformats.org/officeDocument/2006/relationships/hyperlink" Target="http://www.islamqa.com/en/4082" TargetMode="External"/><Relationship Id="rId1" Type="http://schemas.openxmlformats.org/officeDocument/2006/relationships/styles" Target="styles.xml"/><Relationship Id="rId6" Type="http://schemas.openxmlformats.org/officeDocument/2006/relationships/hyperlink" Target="http://www.islamqa.com/en/12364" TargetMode="External"/><Relationship Id="rId11" Type="http://schemas.openxmlformats.org/officeDocument/2006/relationships/hyperlink" Target="http://www.islamqa.com/en/34780" TargetMode="External"/><Relationship Id="rId5" Type="http://schemas.openxmlformats.org/officeDocument/2006/relationships/endnotes" Target="endnotes.xml"/><Relationship Id="rId15" Type="http://schemas.openxmlformats.org/officeDocument/2006/relationships/hyperlink" Target="http://www.islamqa.com/en/125811" TargetMode="External"/><Relationship Id="rId23" Type="http://schemas.openxmlformats.org/officeDocument/2006/relationships/theme" Target="theme/theme1.xml"/><Relationship Id="rId10" Type="http://schemas.openxmlformats.org/officeDocument/2006/relationships/hyperlink" Target="http://www.islamqa.com/en/7865" TargetMode="External"/><Relationship Id="rId19" Type="http://schemas.openxmlformats.org/officeDocument/2006/relationships/hyperlink" Target="http://www.islamqa.com/en/38355" TargetMode="External"/><Relationship Id="rId4" Type="http://schemas.openxmlformats.org/officeDocument/2006/relationships/footnotes" Target="footnotes.xml"/><Relationship Id="rId9" Type="http://schemas.openxmlformats.org/officeDocument/2006/relationships/hyperlink" Target="http://www.islamqa.com/en/174705" TargetMode="External"/><Relationship Id="rId14" Type="http://schemas.openxmlformats.org/officeDocument/2006/relationships/hyperlink" Target="http://www.islamqa.com/en/786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Hashim Ali</cp:lastModifiedBy>
  <cp:revision>2</cp:revision>
  <dcterms:created xsi:type="dcterms:W3CDTF">2017-06-28T17:55:00Z</dcterms:created>
  <dcterms:modified xsi:type="dcterms:W3CDTF">2017-06-28T17:55:00Z</dcterms:modified>
</cp:coreProperties>
</file>