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3E" w:rsidRDefault="002A023E"/>
    <w:p w:rsidR="00297710" w:rsidRPr="002A023E" w:rsidRDefault="00535555" w:rsidP="00297710">
      <w:pPr>
        <w:spacing w:after="0" w:line="240" w:lineRule="auto"/>
        <w:jc w:val="center"/>
        <w:outlineLvl w:val="2"/>
        <w:rPr>
          <w:rFonts w:ascii="Georgia" w:eastAsia="Times New Roman" w:hAnsi="Georgia" w:cs="Arial"/>
          <w:color w:val="CC3300"/>
          <w:sz w:val="45"/>
          <w:u w:val="single"/>
        </w:rPr>
      </w:pPr>
      <w:hyperlink r:id="rId5" w:history="1">
        <w:proofErr w:type="spellStart"/>
        <w:r w:rsidR="00297710" w:rsidRPr="002A023E">
          <w:rPr>
            <w:rFonts w:ascii="Georgia" w:eastAsia="Times New Roman" w:hAnsi="Georgia" w:cs="Arial"/>
            <w:color w:val="CC3300"/>
            <w:sz w:val="45"/>
            <w:u w:val="single"/>
          </w:rPr>
          <w:t>Shaban</w:t>
        </w:r>
        <w:proofErr w:type="spellEnd"/>
        <w:r w:rsidR="00297710" w:rsidRPr="002A023E">
          <w:rPr>
            <w:rFonts w:ascii="Georgia" w:eastAsia="Times New Roman" w:hAnsi="Georgia" w:cs="Arial"/>
            <w:color w:val="CC3300"/>
            <w:sz w:val="45"/>
            <w:u w:val="single"/>
          </w:rPr>
          <w:t xml:space="preserve"> Merits Dos and </w:t>
        </w:r>
        <w:proofErr w:type="spellStart"/>
        <w:r w:rsidR="00297710" w:rsidRPr="002A023E">
          <w:rPr>
            <w:rFonts w:ascii="Georgia" w:eastAsia="Times New Roman" w:hAnsi="Georgia" w:cs="Arial"/>
            <w:color w:val="CC3300"/>
            <w:sz w:val="45"/>
            <w:u w:val="single"/>
          </w:rPr>
          <w:t>Donts</w:t>
        </w:r>
        <w:proofErr w:type="spellEnd"/>
      </w:hyperlink>
    </w:p>
    <w:p w:rsidR="00297710" w:rsidRPr="002A023E" w:rsidRDefault="00297710" w:rsidP="00297710">
      <w:pPr>
        <w:spacing w:after="0" w:line="240" w:lineRule="auto"/>
        <w:outlineLvl w:val="2"/>
        <w:rPr>
          <w:rFonts w:ascii="Georgia" w:eastAsia="Times New Roman" w:hAnsi="Georgia" w:cs="Arial"/>
          <w:color w:val="333333"/>
          <w:sz w:val="45"/>
          <w:szCs w:val="45"/>
        </w:rPr>
      </w:pPr>
      <w:r w:rsidRPr="002A023E">
        <w:rPr>
          <w:rFonts w:ascii="Arial" w:eastAsia="Times New Roman" w:hAnsi="Arial" w:cs="Arial"/>
          <w:noProof/>
          <w:color w:val="CC3300"/>
          <w:sz w:val="21"/>
          <w:szCs w:val="21"/>
        </w:rPr>
        <w:drawing>
          <wp:inline distT="0" distB="0" distL="0" distR="0" wp14:anchorId="57C072CD" wp14:editId="0D00FB74">
            <wp:extent cx="428625" cy="495300"/>
            <wp:effectExtent l="19050" t="0" r="9525" b="0"/>
            <wp:docPr id="40" name="BLOGGER_PHOTO_ID_5488531469487542802" descr="http://3.bp.blogspot.com/_iGO9Q79AkT8/TCsuSsFbkhI/AAAAAAAADYI/uwSfg6OzcQc/s200/left_menu_desig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531469487542802" descr="http://3.bp.blogspot.com/_iGO9Q79AkT8/TCsuSsFbkhI/AAAAAAAADYI/uwSfg6OzcQc/s200/left_menu_design.jpg">
                      <a:hlinkClick r:id="rId6"/>
                    </pic:cNvPr>
                    <pic:cNvPicPr>
                      <a:picLocks noChangeAspect="1" noChangeArrowheads="1"/>
                    </pic:cNvPicPr>
                  </pic:nvPicPr>
                  <pic:blipFill>
                    <a:blip r:embed="rId7" cstate="print"/>
                    <a:srcRect/>
                    <a:stretch>
                      <a:fillRect/>
                    </a:stretch>
                  </pic:blipFill>
                  <pic:spPr bwMode="auto">
                    <a:xfrm rot="10800000">
                      <a:off x="0" y="0"/>
                      <a:ext cx="428625" cy="495300"/>
                    </a:xfrm>
                    <a:prstGeom prst="rect">
                      <a:avLst/>
                    </a:prstGeom>
                    <a:noFill/>
                    <a:ln w="9525">
                      <a:noFill/>
                      <a:miter lim="800000"/>
                      <a:headEnd/>
                      <a:tailEnd/>
                    </a:ln>
                  </pic:spPr>
                </pic:pic>
              </a:graphicData>
            </a:graphic>
          </wp:inline>
        </w:drawing>
      </w:r>
      <w:r w:rsidRPr="002A023E">
        <w:rPr>
          <w:rFonts w:ascii="Georgia" w:eastAsia="Times New Roman" w:hAnsi="Georgia" w:cs="Arial"/>
          <w:noProof/>
          <w:color w:val="333333"/>
          <w:sz w:val="45"/>
          <w:szCs w:val="45"/>
        </w:rPr>
        <w:drawing>
          <wp:inline distT="0" distB="0" distL="0" distR="0" wp14:anchorId="1AA03FAD" wp14:editId="10B78EB7">
            <wp:extent cx="276225" cy="152400"/>
            <wp:effectExtent l="19050" t="0" r="9525" b="0"/>
            <wp:docPr id="42" name="Picture 42" descr="http://63.175.194.25/images/saws.gif"/>
            <wp:cNvGraphicFramePr/>
            <a:graphic xmlns:a="http://schemas.openxmlformats.org/drawingml/2006/main">
              <a:graphicData uri="http://schemas.openxmlformats.org/drawingml/2006/picture">
                <pic:pic xmlns:pic="http://schemas.openxmlformats.org/drawingml/2006/picture">
                  <pic:nvPicPr>
                    <pic:cNvPr id="30" name="Picture 29" descr="http://63.175.194.25/images/saws.gif"/>
                    <pic:cNvPicPr>
                      <a:picLocks noChangeAspect="1" noChangeArrowheads="1"/>
                    </pic:cNvPicPr>
                  </pic:nvPicPr>
                  <pic:blipFill>
                    <a:blip r:embed="rId8" r:link="rId9" cstate="print"/>
                    <a:srcRect/>
                    <a:stretch>
                      <a:fillRect/>
                    </a:stretch>
                  </pic:blipFill>
                  <pic:spPr bwMode="auto">
                    <a:xfrm>
                      <a:off x="0" y="0"/>
                      <a:ext cx="276225" cy="152400"/>
                    </a:xfrm>
                    <a:prstGeom prst="rect">
                      <a:avLst/>
                    </a:prstGeom>
                    <a:solidFill>
                      <a:srgbClr val="FFFFFF"/>
                    </a:solidFill>
                    <a:ln w="9525">
                      <a:noFill/>
                      <a:miter lim="800000"/>
                      <a:headEnd/>
                      <a:tailEnd/>
                    </a:ln>
                  </pic:spPr>
                </pic:pic>
              </a:graphicData>
            </a:graphic>
          </wp:inline>
        </w:drawing>
      </w:r>
    </w:p>
    <w:p w:rsidR="00297710" w:rsidRPr="002A023E" w:rsidRDefault="00297710" w:rsidP="00297710">
      <w:pPr>
        <w:spacing w:after="0" w:line="240" w:lineRule="auto"/>
        <w:rPr>
          <w:rFonts w:ascii="Arial" w:eastAsia="Times New Roman" w:hAnsi="Arial" w:cs="Arial"/>
          <w:color w:val="333333"/>
          <w:sz w:val="21"/>
          <w:szCs w:val="21"/>
        </w:rPr>
      </w:pPr>
    </w:p>
    <w:p w:rsidR="00297710" w:rsidRPr="002A023E" w:rsidRDefault="00297710" w:rsidP="00297710">
      <w:pPr>
        <w:spacing w:after="240" w:line="240" w:lineRule="auto"/>
        <w:rPr>
          <w:rFonts w:ascii="Calibri" w:eastAsia="Times New Roman" w:hAnsi="Calibri" w:cs="Arial"/>
          <w:color w:val="333333"/>
        </w:rPr>
      </w:pPr>
      <w:r w:rsidRPr="002A023E">
        <w:rPr>
          <w:rFonts w:ascii="Calibri" w:eastAsia="Times New Roman" w:hAnsi="Calibri" w:cs="Arial"/>
          <w:color w:val="333333"/>
        </w:rPr>
        <w:t>Sha'ban is one of the meritorious months for which we find some particular instructions and (6</w:t>
      </w:r>
      <w:proofErr w:type="gramStart"/>
      <w:r w:rsidRPr="002A023E">
        <w:rPr>
          <w:rFonts w:ascii="Calibri" w:eastAsia="Times New Roman" w:hAnsi="Calibri" w:cs="Arial"/>
          <w:color w:val="333333"/>
        </w:rPr>
        <w:t>)</w:t>
      </w:r>
      <w:proofErr w:type="spellStart"/>
      <w:r w:rsidRPr="002A023E">
        <w:rPr>
          <w:rFonts w:ascii="Calibri" w:eastAsia="Times New Roman" w:hAnsi="Calibri" w:cs="Arial"/>
          <w:color w:val="333333"/>
        </w:rPr>
        <w:t>Ahaadaith</w:t>
      </w:r>
      <w:proofErr w:type="spellEnd"/>
      <w:proofErr w:type="gramEnd"/>
      <w:r w:rsidRPr="002A023E">
        <w:rPr>
          <w:rFonts w:ascii="Calibri" w:eastAsia="Times New Roman" w:hAnsi="Calibri" w:cs="Arial"/>
          <w:color w:val="333333"/>
        </w:rPr>
        <w:t xml:space="preserve"> in the Sunnah of Prophet Muhammad, </w:t>
      </w:r>
      <w:proofErr w:type="spellStart"/>
      <w:r w:rsidRPr="002A023E">
        <w:rPr>
          <w:rFonts w:ascii="Calibri" w:eastAsia="Times New Roman" w:hAnsi="Calibri" w:cs="Arial"/>
          <w:b/>
          <w:bCs/>
          <w:color w:val="333333"/>
          <w:sz w:val="16"/>
          <w:szCs w:val="16"/>
        </w:rPr>
        <w:t>Sall-Allahu</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alayhi</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wa</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sallam</w:t>
      </w:r>
      <w:proofErr w:type="spellEnd"/>
      <w:r w:rsidRPr="002A023E">
        <w:rPr>
          <w:rFonts w:ascii="Calibri" w:eastAsia="Times New Roman" w:hAnsi="Calibri" w:cs="Arial"/>
          <w:color w:val="333333"/>
        </w:rPr>
        <w:t>. It is reported in the authentic </w:t>
      </w:r>
      <w:proofErr w:type="spellStart"/>
      <w:r w:rsidRPr="002A023E">
        <w:rPr>
          <w:rFonts w:ascii="Calibri" w:eastAsia="Times New Roman" w:hAnsi="Calibri" w:cs="Arial"/>
          <w:i/>
          <w:iCs/>
          <w:color w:val="333333"/>
        </w:rPr>
        <w:t>ahadith</w:t>
      </w:r>
      <w:proofErr w:type="spellEnd"/>
      <w:r w:rsidRPr="002A023E">
        <w:rPr>
          <w:rFonts w:ascii="Calibri" w:eastAsia="Times New Roman" w:hAnsi="Calibri" w:cs="Arial"/>
          <w:i/>
          <w:iCs/>
          <w:color w:val="333333"/>
        </w:rPr>
        <w:t> </w:t>
      </w:r>
      <w:r w:rsidRPr="002A023E">
        <w:rPr>
          <w:rFonts w:ascii="Calibri" w:eastAsia="Times New Roman" w:hAnsi="Calibri" w:cs="Arial"/>
          <w:color w:val="333333"/>
        </w:rPr>
        <w:t xml:space="preserve">that Prophet Muhammad, </w:t>
      </w:r>
      <w:proofErr w:type="spellStart"/>
      <w:r w:rsidRPr="002A023E">
        <w:rPr>
          <w:rFonts w:ascii="Calibri" w:eastAsia="Times New Roman" w:hAnsi="Calibri" w:cs="Arial"/>
          <w:color w:val="333333"/>
        </w:rPr>
        <w:t>Sall-Allahu</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alayhi</w:t>
      </w:r>
      <w:proofErr w:type="spellEnd"/>
      <w:r w:rsidRPr="002A023E">
        <w:rPr>
          <w:rFonts w:ascii="Calibri" w:eastAsia="Times New Roman" w:hAnsi="Calibri" w:cs="Arial"/>
          <w:color w:val="333333"/>
        </w:rPr>
        <w:t xml:space="preserve"> </w:t>
      </w:r>
      <w:proofErr w:type="spellStart"/>
      <w:proofErr w:type="gramStart"/>
      <w:r w:rsidRPr="002A023E">
        <w:rPr>
          <w:rFonts w:ascii="Calibri" w:eastAsia="Times New Roman" w:hAnsi="Calibri" w:cs="Arial"/>
          <w:color w:val="333333"/>
        </w:rPr>
        <w:t>wa</w:t>
      </w:r>
      <w:proofErr w:type="spellEnd"/>
      <w:proofErr w:type="gram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sallam</w:t>
      </w:r>
      <w:proofErr w:type="spellEnd"/>
      <w:r w:rsidRPr="002A023E">
        <w:rPr>
          <w:rFonts w:ascii="Calibri" w:eastAsia="Times New Roman" w:hAnsi="Calibri" w:cs="Arial"/>
          <w:color w:val="333333"/>
        </w:rPr>
        <w:t xml:space="preserve">, used to fast most of the month in Sha'ban.  The blessed companion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b/>
          <w:bCs/>
          <w:color w:val="333333"/>
          <w:sz w:val="16"/>
          <w:szCs w:val="16"/>
        </w:rPr>
        <w:t>Radi-Allahu</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anhu</w:t>
      </w:r>
      <w:proofErr w:type="spellEnd"/>
      <w:r w:rsidRPr="002A023E">
        <w:rPr>
          <w:rFonts w:ascii="Calibri" w:eastAsia="Times New Roman" w:hAnsi="Calibri" w:cs="Arial"/>
          <w:b/>
          <w:bCs/>
          <w:color w:val="333333"/>
          <w:sz w:val="16"/>
          <w:szCs w:val="16"/>
        </w:rPr>
        <w:t>,</w:t>
      </w:r>
      <w:r w:rsidRPr="002A023E">
        <w:rPr>
          <w:rFonts w:ascii="Calibri" w:eastAsia="Times New Roman" w:hAnsi="Calibri" w:cs="Arial"/>
          <w:color w:val="333333"/>
        </w:rPr>
        <w:t xml:space="preserve"> reports that Prophet Muhammad, </w:t>
      </w:r>
      <w:proofErr w:type="spellStart"/>
      <w:r w:rsidRPr="002A023E">
        <w:rPr>
          <w:rFonts w:ascii="Calibri" w:eastAsia="Times New Roman" w:hAnsi="Calibri" w:cs="Arial"/>
          <w:b/>
          <w:bCs/>
          <w:color w:val="333333"/>
          <w:sz w:val="16"/>
          <w:szCs w:val="16"/>
        </w:rPr>
        <w:t>Sall-Allahu</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alayhi</w:t>
      </w:r>
      <w:proofErr w:type="spellEnd"/>
      <w:r w:rsidRPr="002A023E">
        <w:rPr>
          <w:rFonts w:ascii="Calibri" w:eastAsia="Times New Roman" w:hAnsi="Calibri" w:cs="Arial"/>
          <w:b/>
          <w:bCs/>
          <w:color w:val="333333"/>
          <w:sz w:val="16"/>
          <w:szCs w:val="16"/>
        </w:rPr>
        <w:t xml:space="preserve"> </w:t>
      </w:r>
      <w:proofErr w:type="spellStart"/>
      <w:proofErr w:type="gramStart"/>
      <w:r w:rsidRPr="002A023E">
        <w:rPr>
          <w:rFonts w:ascii="Calibri" w:eastAsia="Times New Roman" w:hAnsi="Calibri" w:cs="Arial"/>
          <w:b/>
          <w:bCs/>
          <w:color w:val="333333"/>
          <w:sz w:val="16"/>
          <w:szCs w:val="16"/>
        </w:rPr>
        <w:t>wa</w:t>
      </w:r>
      <w:proofErr w:type="spellEnd"/>
      <w:proofErr w:type="gram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sallam</w:t>
      </w:r>
      <w:proofErr w:type="spellEnd"/>
      <w:r w:rsidRPr="002A023E">
        <w:rPr>
          <w:rFonts w:ascii="Calibri" w:eastAsia="Times New Roman" w:hAnsi="Calibri" w:cs="Arial"/>
          <w:color w:val="333333"/>
        </w:rPr>
        <w:t xml:space="preserve"> was asked, "Which fast is the most meritorious after the fasts of Ramadan?" He replied, "Fasts of </w:t>
      </w:r>
      <w:proofErr w:type="spellStart"/>
      <w:r w:rsidRPr="002A023E">
        <w:rPr>
          <w:rFonts w:ascii="Calibri" w:eastAsia="Times New Roman" w:hAnsi="Calibri" w:cs="Arial"/>
          <w:color w:val="333333"/>
        </w:rPr>
        <w:t>Shaban</w:t>
      </w:r>
      <w:proofErr w:type="spellEnd"/>
      <w:r w:rsidRPr="002A023E">
        <w:rPr>
          <w:rFonts w:ascii="Calibri" w:eastAsia="Times New Roman" w:hAnsi="Calibri" w:cs="Arial"/>
          <w:color w:val="333333"/>
        </w:rPr>
        <w:t xml:space="preserve"> in honor of Ramadan."  </w:t>
      </w:r>
      <w:proofErr w:type="spellStart"/>
      <w:r w:rsidRPr="002A023E">
        <w:rPr>
          <w:rFonts w:ascii="Calibri" w:eastAsia="Times New Roman" w:hAnsi="Calibri" w:cs="Arial"/>
          <w:color w:val="333333"/>
        </w:rPr>
        <w:t>Ummul-Mu'mineen</w:t>
      </w:r>
      <w:proofErr w:type="spellEnd"/>
      <w:r w:rsidRPr="002A023E">
        <w:rPr>
          <w:rFonts w:ascii="Calibri" w:eastAsia="Times New Roman" w:hAnsi="Calibri" w:cs="Arial"/>
          <w:color w:val="333333"/>
        </w:rPr>
        <w:t xml:space="preserve"> Umm </w:t>
      </w:r>
      <w:proofErr w:type="spellStart"/>
      <w:r w:rsidRPr="002A023E">
        <w:rPr>
          <w:rFonts w:ascii="Calibri" w:eastAsia="Times New Roman" w:hAnsi="Calibri" w:cs="Arial"/>
          <w:color w:val="333333"/>
        </w:rPr>
        <w:t>Salamah</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b/>
          <w:bCs/>
          <w:color w:val="333333"/>
          <w:sz w:val="16"/>
          <w:szCs w:val="16"/>
        </w:rPr>
        <w:t>Radi-Allahu</w:t>
      </w:r>
      <w:proofErr w:type="spellEnd"/>
      <w:r w:rsidRPr="002A023E">
        <w:rPr>
          <w:rFonts w:ascii="Calibri" w:eastAsia="Times New Roman" w:hAnsi="Calibri" w:cs="Arial"/>
          <w:b/>
          <w:bCs/>
          <w:color w:val="333333"/>
          <w:sz w:val="16"/>
          <w:szCs w:val="16"/>
        </w:rPr>
        <w:t xml:space="preserve"> </w:t>
      </w:r>
      <w:proofErr w:type="spellStart"/>
      <w:r w:rsidRPr="002A023E">
        <w:rPr>
          <w:rFonts w:ascii="Calibri" w:eastAsia="Times New Roman" w:hAnsi="Calibri" w:cs="Arial"/>
          <w:b/>
          <w:bCs/>
          <w:color w:val="333333"/>
          <w:sz w:val="16"/>
          <w:szCs w:val="16"/>
        </w:rPr>
        <w:t>anhu</w:t>
      </w:r>
      <w:proofErr w:type="spellEnd"/>
      <w:r w:rsidRPr="002A023E">
        <w:rPr>
          <w:rFonts w:ascii="Calibri" w:eastAsia="Times New Roman" w:hAnsi="Calibri" w:cs="Arial"/>
          <w:color w:val="333333"/>
        </w:rPr>
        <w:t xml:space="preserve"> says: "I have never seen the Messenger of Allah fasting for two months continuously except in the months of Sha'ban and Ramadan." These reports indicate that fasting in the month of Sha'ban, though not obligatory, is so meritorious that Prophet Muhammad, </w:t>
      </w:r>
      <w:proofErr w:type="spellStart"/>
      <w:r w:rsidRPr="002A023E">
        <w:rPr>
          <w:rFonts w:ascii="Calibri" w:eastAsia="Times New Roman" w:hAnsi="Calibri" w:cs="Arial"/>
          <w:color w:val="333333"/>
        </w:rPr>
        <w:t>Sall-Allahu</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alayhi</w:t>
      </w:r>
      <w:proofErr w:type="spellEnd"/>
      <w:r w:rsidRPr="002A023E">
        <w:rPr>
          <w:rFonts w:ascii="Calibri" w:eastAsia="Times New Roman" w:hAnsi="Calibri" w:cs="Arial"/>
          <w:color w:val="333333"/>
        </w:rPr>
        <w:t xml:space="preserve"> </w:t>
      </w:r>
      <w:proofErr w:type="spellStart"/>
      <w:proofErr w:type="gramStart"/>
      <w:r w:rsidRPr="002A023E">
        <w:rPr>
          <w:rFonts w:ascii="Calibri" w:eastAsia="Times New Roman" w:hAnsi="Calibri" w:cs="Arial"/>
          <w:color w:val="333333"/>
        </w:rPr>
        <w:t>wa</w:t>
      </w:r>
      <w:proofErr w:type="spellEnd"/>
      <w:proofErr w:type="gram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sallam</w:t>
      </w:r>
      <w:proofErr w:type="spellEnd"/>
      <w:r w:rsidRPr="002A023E">
        <w:rPr>
          <w:rFonts w:ascii="Calibri" w:eastAsia="Times New Roman" w:hAnsi="Calibri" w:cs="Arial"/>
          <w:color w:val="333333"/>
        </w:rPr>
        <w:t xml:space="preserve">, did not like to miss it. In mid of Sha'ban </w:t>
      </w:r>
      <w:proofErr w:type="spellStart"/>
      <w:r w:rsidRPr="002A023E">
        <w:rPr>
          <w:rFonts w:ascii="Calibri" w:eastAsia="Times New Roman" w:hAnsi="Calibri" w:cs="Arial"/>
          <w:color w:val="333333"/>
        </w:rPr>
        <w:t>Allaa</w:t>
      </w:r>
      <w:proofErr w:type="spellEnd"/>
      <w:r w:rsidRPr="002A023E">
        <w:rPr>
          <w:rFonts w:ascii="Calibri" w:eastAsia="Times New Roman" w:hAnsi="Calibri" w:cs="Arial"/>
          <w:color w:val="333333"/>
        </w:rPr>
        <w:t xml:space="preserve"> will forgive those whom their hearts are pure.</w:t>
      </w:r>
    </w:p>
    <w:p w:rsidR="00297710" w:rsidRPr="002A023E" w:rsidRDefault="00535555" w:rsidP="00297710">
      <w:pPr>
        <w:spacing w:after="0" w:line="240" w:lineRule="auto"/>
        <w:outlineLvl w:val="2"/>
        <w:rPr>
          <w:rFonts w:ascii="Calibri" w:eastAsia="Times New Roman" w:hAnsi="Calibri" w:cs="Arial"/>
          <w:sz w:val="20"/>
          <w:szCs w:val="20"/>
        </w:rPr>
      </w:pPr>
      <w:hyperlink r:id="rId10" w:history="1">
        <w:r w:rsidR="00297710" w:rsidRPr="002A023E">
          <w:rPr>
            <w:rFonts w:ascii="Calibri" w:eastAsia="Times New Roman" w:hAnsi="Calibri" w:cs="Arial"/>
            <w:sz w:val="20"/>
            <w:szCs w:val="20"/>
            <w:u w:val="single"/>
          </w:rPr>
          <w:t>For the Preparation for Ramadan</w:t>
        </w:r>
      </w:hyperlink>
      <w:r w:rsidR="00297710" w:rsidRPr="002A023E">
        <w:rPr>
          <w:rFonts w:ascii="Calibri" w:eastAsia="Times New Roman" w:hAnsi="Calibri" w:cs="Arial"/>
          <w:sz w:val="20"/>
          <w:szCs w:val="20"/>
        </w:rPr>
        <w:t xml:space="preserve">.  </w:t>
      </w:r>
      <w:hyperlink r:id="rId11" w:history="1">
        <w:r w:rsidR="00297710" w:rsidRPr="002A023E">
          <w:rPr>
            <w:rFonts w:ascii="Calibri" w:eastAsia="Times New Roman" w:hAnsi="Calibri" w:cs="Arial"/>
            <w:sz w:val="20"/>
            <w:szCs w:val="20"/>
            <w:u w:val="single"/>
          </w:rPr>
          <w:t>Are you ready for Ramadan?</w:t>
        </w:r>
      </w:hyperlink>
      <w:r w:rsidR="00297710" w:rsidRPr="002A023E">
        <w:rPr>
          <w:rFonts w:ascii="Calibri" w:eastAsia="Times New Roman" w:hAnsi="Calibri" w:cs="Arial"/>
          <w:sz w:val="20"/>
          <w:szCs w:val="20"/>
        </w:rPr>
        <w:t xml:space="preserve"> </w:t>
      </w:r>
      <w:hyperlink r:id="rId12" w:history="1">
        <w:r w:rsidR="00297710" w:rsidRPr="002A023E">
          <w:rPr>
            <w:rFonts w:ascii="Calibri" w:eastAsia="Times New Roman" w:hAnsi="Calibri" w:cs="Arial"/>
            <w:sz w:val="20"/>
            <w:szCs w:val="20"/>
            <w:u w:val="single"/>
          </w:rPr>
          <w:t xml:space="preserve">Fasting in </w:t>
        </w:r>
        <w:proofErr w:type="spellStart"/>
        <w:r w:rsidR="00297710" w:rsidRPr="002A023E">
          <w:rPr>
            <w:rFonts w:ascii="Calibri" w:eastAsia="Times New Roman" w:hAnsi="Calibri" w:cs="Arial"/>
            <w:sz w:val="20"/>
            <w:szCs w:val="20"/>
            <w:u w:val="single"/>
          </w:rPr>
          <w:t>Shaban</w:t>
        </w:r>
        <w:proofErr w:type="spellEnd"/>
        <w:r w:rsidR="00297710" w:rsidRPr="002A023E">
          <w:rPr>
            <w:rFonts w:ascii="Calibri" w:eastAsia="Times New Roman" w:hAnsi="Calibri" w:cs="Arial"/>
            <w:sz w:val="20"/>
            <w:szCs w:val="20"/>
            <w:u w:val="single"/>
          </w:rPr>
          <w:t xml:space="preserve"> to Honor and prepare for Ramadan</w:t>
        </w:r>
      </w:hyperlink>
      <w:r w:rsidR="00297710" w:rsidRPr="002A023E">
        <w:rPr>
          <w:rFonts w:ascii="Calibri" w:eastAsia="Times New Roman" w:hAnsi="Calibri" w:cs="Arial"/>
          <w:sz w:val="20"/>
          <w:szCs w:val="20"/>
        </w:rPr>
        <w:t xml:space="preserve">. We should empower ourselves by learning as much as we can about the precise laws as well as the benefits AND the blessing of fasting and the month of Ramadan and welcome it.  We must embrace the spirit of fasting to be charitable and compassionate as much as we can. Fasting is one of the pillars of Islam. It is a gift from our Creator. </w:t>
      </w:r>
      <w:hyperlink r:id="rId13" w:history="1">
        <w:r w:rsidR="00297710" w:rsidRPr="002A023E">
          <w:rPr>
            <w:rFonts w:ascii="Calibri" w:eastAsia="Times New Roman" w:hAnsi="Calibri" w:cs="Arial"/>
            <w:sz w:val="20"/>
            <w:szCs w:val="20"/>
            <w:u w:val="single"/>
          </w:rPr>
          <w:t>Fasting is a shield</w:t>
        </w:r>
      </w:hyperlink>
      <w:r w:rsidR="00297710" w:rsidRPr="002A023E">
        <w:rPr>
          <w:rFonts w:ascii="Calibri" w:eastAsia="Times New Roman" w:hAnsi="Calibri" w:cs="Arial"/>
          <w:sz w:val="20"/>
          <w:szCs w:val="20"/>
        </w:rPr>
        <w:t xml:space="preserve">, </w:t>
      </w:r>
      <w:hyperlink r:id="rId14" w:history="1">
        <w:r w:rsidR="00297710" w:rsidRPr="002A023E">
          <w:rPr>
            <w:rFonts w:ascii="Calibri" w:eastAsia="Times New Roman" w:hAnsi="Calibri" w:cs="Arial"/>
            <w:sz w:val="20"/>
            <w:szCs w:val="20"/>
            <w:u w:val="single"/>
          </w:rPr>
          <w:t>Punishment for not Fasting without any proper excuse!</w:t>
        </w:r>
      </w:hyperlink>
      <w:r w:rsidR="00297710" w:rsidRPr="002A023E">
        <w:rPr>
          <w:rFonts w:ascii="Calibri" w:eastAsia="Times New Roman" w:hAnsi="Calibri" w:cs="Arial"/>
          <w:sz w:val="20"/>
          <w:szCs w:val="20"/>
        </w:rPr>
        <w:t xml:space="preserve"> </w:t>
      </w:r>
      <w:hyperlink r:id="rId15" w:history="1">
        <w:r w:rsidR="00297710" w:rsidRPr="002A023E">
          <w:rPr>
            <w:rFonts w:ascii="Calibri" w:eastAsia="Times New Roman" w:hAnsi="Calibri" w:cs="Arial"/>
            <w:sz w:val="20"/>
            <w:szCs w:val="20"/>
            <w:u w:val="single"/>
          </w:rPr>
          <w:t xml:space="preserve">How to boost up your spirits for this </w:t>
        </w:r>
        <w:proofErr w:type="spellStart"/>
        <w:r w:rsidR="00297710" w:rsidRPr="002A023E">
          <w:rPr>
            <w:rFonts w:ascii="Calibri" w:eastAsia="Times New Roman" w:hAnsi="Calibri" w:cs="Arial"/>
            <w:sz w:val="20"/>
            <w:szCs w:val="20"/>
            <w:u w:val="single"/>
          </w:rPr>
          <w:t>Ramdan</w:t>
        </w:r>
        <w:proofErr w:type="spellEnd"/>
      </w:hyperlink>
      <w:r w:rsidR="00297710" w:rsidRPr="002A023E">
        <w:rPr>
          <w:rFonts w:ascii="Calibri" w:eastAsia="Times New Roman" w:hAnsi="Calibri" w:cs="Arial"/>
          <w:sz w:val="20"/>
          <w:szCs w:val="20"/>
        </w:rPr>
        <w:t xml:space="preserve">, </w:t>
      </w:r>
      <w:hyperlink r:id="rId16" w:history="1">
        <w:r w:rsidR="00297710" w:rsidRPr="002A023E">
          <w:rPr>
            <w:rFonts w:ascii="Calibri" w:eastAsia="Times New Roman" w:hAnsi="Calibri" w:cs="Arial"/>
            <w:sz w:val="20"/>
            <w:szCs w:val="20"/>
            <w:u w:val="single"/>
          </w:rPr>
          <w:t xml:space="preserve">Why we must plan for </w:t>
        </w:r>
        <w:proofErr w:type="spellStart"/>
        <w:r w:rsidR="00297710" w:rsidRPr="002A023E">
          <w:rPr>
            <w:rFonts w:ascii="Calibri" w:eastAsia="Times New Roman" w:hAnsi="Calibri" w:cs="Arial"/>
            <w:sz w:val="20"/>
            <w:szCs w:val="20"/>
            <w:u w:val="single"/>
          </w:rPr>
          <w:t>Ramdan</w:t>
        </w:r>
        <w:proofErr w:type="spellEnd"/>
        <w:r w:rsidR="00297710" w:rsidRPr="002A023E">
          <w:rPr>
            <w:rFonts w:ascii="Calibri" w:eastAsia="Times New Roman" w:hAnsi="Calibri" w:cs="Arial"/>
            <w:sz w:val="20"/>
            <w:szCs w:val="20"/>
            <w:u w:val="single"/>
          </w:rPr>
          <w:t>?</w:t>
        </w:r>
      </w:hyperlink>
      <w:r w:rsidR="00297710" w:rsidRPr="002A023E">
        <w:rPr>
          <w:rFonts w:ascii="Calibri" w:eastAsia="Times New Roman" w:hAnsi="Calibri" w:cs="Arial"/>
          <w:sz w:val="20"/>
          <w:szCs w:val="20"/>
        </w:rPr>
        <w:t xml:space="preserve"> </w:t>
      </w:r>
      <w:hyperlink r:id="rId17" w:history="1">
        <w:r w:rsidR="00297710" w:rsidRPr="002A023E">
          <w:rPr>
            <w:rFonts w:ascii="Calibri" w:eastAsia="Times New Roman" w:hAnsi="Calibri" w:cs="Arial"/>
            <w:sz w:val="20"/>
            <w:szCs w:val="20"/>
            <w:u w:val="single"/>
          </w:rPr>
          <w:t>Common Mistakes during Ramadan</w:t>
        </w:r>
      </w:hyperlink>
      <w:r w:rsidR="00297710" w:rsidRPr="002A023E">
        <w:rPr>
          <w:rFonts w:ascii="Calibri" w:eastAsia="Times New Roman" w:hAnsi="Calibri" w:cs="Arial"/>
          <w:sz w:val="20"/>
          <w:szCs w:val="20"/>
        </w:rPr>
        <w:t xml:space="preserve">, </w:t>
      </w:r>
      <w:hyperlink r:id="rId18" w:history="1">
        <w:r w:rsidR="00297710" w:rsidRPr="002A023E">
          <w:rPr>
            <w:rFonts w:ascii="Calibri" w:eastAsia="Times New Roman" w:hAnsi="Calibri" w:cs="Arial"/>
            <w:sz w:val="20"/>
            <w:szCs w:val="20"/>
            <w:u w:val="single"/>
          </w:rPr>
          <w:t>Do's and Don'ts of Fasting</w:t>
        </w:r>
      </w:hyperlink>
      <w:r w:rsidR="00297710" w:rsidRPr="002A023E">
        <w:rPr>
          <w:rFonts w:ascii="Calibri" w:eastAsia="Times New Roman" w:hAnsi="Calibri" w:cs="Arial"/>
          <w:sz w:val="20"/>
          <w:szCs w:val="20"/>
        </w:rPr>
        <w:t xml:space="preserve">, </w:t>
      </w:r>
      <w:hyperlink r:id="rId19" w:history="1">
        <w:r w:rsidR="00297710" w:rsidRPr="002A023E">
          <w:rPr>
            <w:rFonts w:ascii="Calibri" w:eastAsia="Times New Roman" w:hAnsi="Calibri" w:cs="Arial"/>
            <w:sz w:val="20"/>
            <w:szCs w:val="20"/>
            <w:u w:val="single"/>
          </w:rPr>
          <w:t>Set your goals for this Ramadan</w:t>
        </w:r>
      </w:hyperlink>
      <w:r w:rsidR="00297710" w:rsidRPr="002A023E">
        <w:rPr>
          <w:rFonts w:ascii="Calibri" w:eastAsia="Times New Roman" w:hAnsi="Calibri" w:cs="Arial"/>
          <w:sz w:val="20"/>
          <w:szCs w:val="20"/>
        </w:rPr>
        <w:t xml:space="preserve">, </w:t>
      </w:r>
      <w:hyperlink r:id="rId20" w:history="1">
        <w:proofErr w:type="spellStart"/>
        <w:r w:rsidR="00297710" w:rsidRPr="002A023E">
          <w:rPr>
            <w:rFonts w:ascii="Calibri" w:eastAsia="Times New Roman" w:hAnsi="Calibri" w:cs="Arial"/>
            <w:sz w:val="20"/>
            <w:szCs w:val="20"/>
            <w:u w:val="single"/>
          </w:rPr>
          <w:t>Lailat</w:t>
        </w:r>
        <w:proofErr w:type="spellEnd"/>
        <w:r w:rsidR="00297710" w:rsidRPr="002A023E">
          <w:rPr>
            <w:rFonts w:ascii="Calibri" w:eastAsia="Times New Roman" w:hAnsi="Calibri" w:cs="Arial"/>
            <w:sz w:val="20"/>
            <w:szCs w:val="20"/>
            <w:u w:val="single"/>
          </w:rPr>
          <w:t xml:space="preserve"> </w:t>
        </w:r>
        <w:proofErr w:type="spellStart"/>
        <w:r w:rsidR="00297710" w:rsidRPr="002A023E">
          <w:rPr>
            <w:rFonts w:ascii="Calibri" w:eastAsia="Times New Roman" w:hAnsi="Calibri" w:cs="Arial"/>
            <w:sz w:val="20"/>
            <w:szCs w:val="20"/>
            <w:u w:val="single"/>
          </w:rPr>
          <w:t>ul-Qadr</w:t>
        </w:r>
        <w:proofErr w:type="spellEnd"/>
        <w:r w:rsidR="00297710" w:rsidRPr="002A023E">
          <w:rPr>
            <w:rFonts w:ascii="Calibri" w:eastAsia="Times New Roman" w:hAnsi="Calibri" w:cs="Arial"/>
            <w:sz w:val="20"/>
            <w:szCs w:val="20"/>
            <w:u w:val="single"/>
          </w:rPr>
          <w:t xml:space="preserve"> (The Night of Power)</w:t>
        </w:r>
      </w:hyperlink>
      <w:r w:rsidR="00297710" w:rsidRPr="002A023E">
        <w:rPr>
          <w:rFonts w:ascii="Calibri" w:eastAsia="Times New Roman" w:hAnsi="Calibri" w:cs="Arial"/>
          <w:sz w:val="20"/>
          <w:szCs w:val="20"/>
        </w:rPr>
        <w:t xml:space="preserve">, </w:t>
      </w:r>
      <w:hyperlink r:id="rId21" w:history="1">
        <w:r w:rsidR="00297710" w:rsidRPr="002A023E">
          <w:rPr>
            <w:rFonts w:ascii="Calibri" w:eastAsia="Times New Roman" w:hAnsi="Calibri" w:cs="Arial"/>
            <w:sz w:val="20"/>
            <w:szCs w:val="20"/>
            <w:u w:val="single"/>
          </w:rPr>
          <w:t>The Power of DUA!</w:t>
        </w:r>
      </w:hyperlink>
      <w:r w:rsidR="00297710" w:rsidRPr="002A023E">
        <w:rPr>
          <w:rFonts w:ascii="Calibri" w:eastAsia="Times New Roman" w:hAnsi="Calibri" w:cs="Arial"/>
          <w:sz w:val="20"/>
          <w:szCs w:val="20"/>
        </w:rPr>
        <w:t xml:space="preserve">, </w:t>
      </w:r>
      <w:hyperlink r:id="rId22" w:history="1">
        <w:r w:rsidR="00297710" w:rsidRPr="002A023E">
          <w:rPr>
            <w:rFonts w:ascii="Calibri" w:eastAsia="Times New Roman" w:hAnsi="Calibri" w:cs="Arial"/>
            <w:sz w:val="20"/>
            <w:szCs w:val="20"/>
            <w:u w:val="single"/>
          </w:rPr>
          <w:t>Health tips for the month of Ramadan</w:t>
        </w:r>
      </w:hyperlink>
      <w:r w:rsidR="00297710" w:rsidRPr="002A023E">
        <w:rPr>
          <w:rFonts w:ascii="Calibri" w:eastAsia="Times New Roman" w:hAnsi="Calibri" w:cs="Arial"/>
          <w:sz w:val="20"/>
          <w:szCs w:val="20"/>
        </w:rPr>
        <w:t xml:space="preserve">, </w:t>
      </w:r>
      <w:hyperlink r:id="rId23" w:history="1">
        <w:r w:rsidR="00297710" w:rsidRPr="002A023E">
          <w:rPr>
            <w:rFonts w:ascii="Calibri" w:eastAsia="Times New Roman" w:hAnsi="Calibri" w:cs="Arial"/>
            <w:sz w:val="20"/>
            <w:szCs w:val="20"/>
            <w:u w:val="single"/>
          </w:rPr>
          <w:t>Seven Strategies to Train Kids this Ramadan</w:t>
        </w:r>
      </w:hyperlink>
      <w:r w:rsidR="00297710" w:rsidRPr="002A023E">
        <w:rPr>
          <w:rFonts w:ascii="Calibri" w:eastAsia="Times New Roman" w:hAnsi="Calibri" w:cs="Arial"/>
          <w:sz w:val="20"/>
          <w:szCs w:val="20"/>
        </w:rPr>
        <w:t xml:space="preserve">, </w:t>
      </w:r>
      <w:hyperlink r:id="rId24" w:history="1">
        <w:r w:rsidR="00297710" w:rsidRPr="002A023E">
          <w:rPr>
            <w:rFonts w:ascii="Calibri" w:eastAsia="Times New Roman" w:hAnsi="Calibri" w:cs="Arial"/>
            <w:sz w:val="20"/>
            <w:szCs w:val="20"/>
            <w:u w:val="single"/>
          </w:rPr>
          <w:t>15 ways to make Ramadan special for your Kids</w:t>
        </w:r>
      </w:hyperlink>
      <w:r w:rsidR="00297710" w:rsidRPr="002A023E">
        <w:rPr>
          <w:rFonts w:ascii="Calibri" w:eastAsia="Times New Roman" w:hAnsi="Calibri" w:cs="Arial"/>
          <w:sz w:val="20"/>
          <w:szCs w:val="20"/>
        </w:rPr>
        <w:t>,</w:t>
      </w:r>
    </w:p>
    <w:p w:rsidR="00297710" w:rsidRPr="002A023E" w:rsidRDefault="00297710" w:rsidP="00297710">
      <w:pPr>
        <w:spacing w:after="0" w:line="240" w:lineRule="auto"/>
        <w:outlineLvl w:val="2"/>
        <w:rPr>
          <w:rFonts w:ascii="Georgia" w:eastAsia="Times New Roman" w:hAnsi="Georgia" w:cs="Arial"/>
          <w:color w:val="333333"/>
          <w:sz w:val="45"/>
          <w:szCs w:val="45"/>
        </w:rPr>
      </w:pPr>
    </w:p>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97710" w:rsidRDefault="00297710"/>
    <w:p w:rsidR="002A023E" w:rsidRPr="002A023E" w:rsidRDefault="00535555" w:rsidP="002A023E">
      <w:pPr>
        <w:spacing w:after="0" w:line="240" w:lineRule="auto"/>
        <w:jc w:val="center"/>
        <w:outlineLvl w:val="2"/>
        <w:rPr>
          <w:rFonts w:ascii="Georgia" w:eastAsia="Times New Roman" w:hAnsi="Georgia" w:cs="Arial"/>
          <w:color w:val="333333"/>
          <w:sz w:val="45"/>
          <w:szCs w:val="45"/>
        </w:rPr>
      </w:pPr>
      <w:hyperlink r:id="rId25" w:history="1">
        <w:proofErr w:type="spellStart"/>
        <w:r w:rsidR="002A023E" w:rsidRPr="002A023E">
          <w:rPr>
            <w:rFonts w:ascii="Georgia" w:eastAsia="Times New Roman" w:hAnsi="Georgia" w:cs="Arial"/>
            <w:color w:val="CC3300"/>
            <w:sz w:val="45"/>
            <w:u w:val="single"/>
          </w:rPr>
          <w:t>Shaban</w:t>
        </w:r>
        <w:proofErr w:type="spellEnd"/>
        <w:r w:rsidR="002A023E" w:rsidRPr="002A023E">
          <w:rPr>
            <w:rFonts w:ascii="Georgia" w:eastAsia="Times New Roman" w:hAnsi="Georgia" w:cs="Arial"/>
            <w:color w:val="CC3300"/>
            <w:sz w:val="45"/>
            <w:u w:val="single"/>
          </w:rPr>
          <w:t xml:space="preserve"> Merits Dos and </w:t>
        </w:r>
        <w:proofErr w:type="spellStart"/>
        <w:r w:rsidR="002A023E" w:rsidRPr="002A023E">
          <w:rPr>
            <w:rFonts w:ascii="Georgia" w:eastAsia="Times New Roman" w:hAnsi="Georgia" w:cs="Arial"/>
            <w:color w:val="CC3300"/>
            <w:sz w:val="45"/>
            <w:u w:val="single"/>
          </w:rPr>
          <w:t>Donts</w:t>
        </w:r>
        <w:proofErr w:type="spellEnd"/>
      </w:hyperlink>
      <w:bookmarkStart w:id="0" w:name="_GoBack"/>
    </w:p>
    <w:p w:rsidR="002A023E" w:rsidRPr="002A023E" w:rsidRDefault="002A023E" w:rsidP="002A023E">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0E48F36F" wp14:editId="1FAFA08C">
            <wp:extent cx="428625" cy="495300"/>
            <wp:effectExtent l="19050" t="0" r="9525" b="0"/>
            <wp:docPr id="1" name="BLOGGER_PHOTO_ID_5621050517249402002" descr="http://2.bp.blogspot.com/-QXlCM5AU6Zc/TgH7qfEtJJI/AAAAAAAAEWQ/Ln959jBlOYk/s200/left_menu_desig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1050517249402002" descr="http://2.bp.blogspot.com/-QXlCM5AU6Zc/TgH7qfEtJJI/AAAAAAAAEWQ/Ln959jBlOYk/s200/left_menu_design.jpg">
                      <a:hlinkClick r:id="rId26"/>
                    </pic:cNvPr>
                    <pic:cNvPicPr>
                      <a:picLocks noChangeAspect="1" noChangeArrowheads="1"/>
                    </pic:cNvPicPr>
                  </pic:nvPicPr>
                  <pic:blipFill>
                    <a:blip r:embed="rId2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Sha'ban is one of the meritorious months for which we find some particular instructions in the Sunnah </w:t>
      </w:r>
      <w:bookmarkEnd w:id="0"/>
      <w:r w:rsidRPr="002A023E">
        <w:rPr>
          <w:rFonts w:ascii="Calibri" w:eastAsia="Times New Roman" w:hAnsi="Calibri" w:cs="Arial"/>
          <w:color w:val="333333"/>
          <w:sz w:val="26"/>
          <w:szCs w:val="26"/>
        </w:rPr>
        <w:t xml:space="preserve">of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It is reported in the authentic </w:t>
      </w:r>
      <w:proofErr w:type="spellStart"/>
      <w:r w:rsidRPr="002A023E">
        <w:rPr>
          <w:rFonts w:ascii="Calibri" w:eastAsia="Times New Roman" w:hAnsi="Calibri" w:cs="Arial"/>
          <w:i/>
          <w:iCs/>
          <w:color w:val="333333"/>
          <w:sz w:val="26"/>
          <w:szCs w:val="26"/>
        </w:rPr>
        <w:t>ahadith</w:t>
      </w:r>
      <w:proofErr w:type="spellEnd"/>
      <w:r w:rsidRPr="002A023E">
        <w:rPr>
          <w:rFonts w:ascii="Calibri" w:eastAsia="Times New Roman" w:hAnsi="Calibri" w:cs="Arial"/>
          <w:i/>
          <w:iCs/>
          <w:color w:val="333333"/>
          <w:sz w:val="26"/>
          <w:szCs w:val="26"/>
        </w:rPr>
        <w:t> </w:t>
      </w:r>
      <w:r w:rsidRPr="002A023E">
        <w:rPr>
          <w:rFonts w:ascii="Calibri" w:eastAsia="Times New Roman" w:hAnsi="Calibri" w:cs="Arial"/>
          <w:color w:val="333333"/>
          <w:sz w:val="26"/>
          <w:szCs w:val="26"/>
        </w:rPr>
        <w:t xml:space="preserve">that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used to fast most of the month in Sha'ban.</w:t>
      </w:r>
      <w:r w:rsidRPr="002A023E">
        <w:rPr>
          <w:rFonts w:ascii="Calibri" w:eastAsia="Times New Roman" w:hAnsi="Calibri" w:cs="Arial"/>
          <w:color w:val="333333"/>
          <w:sz w:val="26"/>
          <w:szCs w:val="26"/>
        </w:rPr>
        <w:br/>
      </w:r>
      <w:r w:rsidRPr="002A023E">
        <w:rPr>
          <w:rFonts w:ascii="Calibri" w:eastAsia="Times New Roman" w:hAnsi="Calibri" w:cs="Arial"/>
          <w:color w:val="333333"/>
          <w:sz w:val="26"/>
          <w:szCs w:val="26"/>
        </w:rPr>
        <w:br/>
        <w:t xml:space="preserve">These fasts were not obligatory on him but Sha'ban is the month immediately </w:t>
      </w:r>
      <w:proofErr w:type="spellStart"/>
      <w:r w:rsidRPr="002A023E">
        <w:rPr>
          <w:rFonts w:ascii="Calibri" w:eastAsia="Times New Roman" w:hAnsi="Calibri" w:cs="Arial"/>
          <w:color w:val="333333"/>
          <w:sz w:val="26"/>
          <w:szCs w:val="26"/>
        </w:rPr>
        <w:t>proceeding</w:t>
      </w:r>
      <w:proofErr w:type="spellEnd"/>
      <w:r w:rsidRPr="002A023E">
        <w:rPr>
          <w:rFonts w:ascii="Calibri" w:eastAsia="Times New Roman" w:hAnsi="Calibri" w:cs="Arial"/>
          <w:color w:val="333333"/>
          <w:sz w:val="26"/>
          <w:szCs w:val="26"/>
        </w:rPr>
        <w:t xml:space="preserve"> the month of Ramadan. Therefore, some preparatory measures are suggested by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Some of these are given below:</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1. The blessed companion </w:t>
      </w:r>
      <w:proofErr w:type="spellStart"/>
      <w:r w:rsidRPr="002A023E">
        <w:rPr>
          <w:rFonts w:ascii="Calibri" w:eastAsia="Times New Roman" w:hAnsi="Calibri" w:cs="Arial"/>
          <w:color w:val="333333"/>
          <w:sz w:val="26"/>
          <w:szCs w:val="26"/>
        </w:rPr>
        <w:t>Anas</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Radi-Allahu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anhu</w:t>
      </w:r>
      <w:proofErr w:type="spellEnd"/>
      <w:r w:rsidRPr="002A023E">
        <w:rPr>
          <w:rFonts w:ascii="Calibri" w:eastAsia="Times New Roman" w:hAnsi="Calibri" w:cs="Arial"/>
          <w:color w:val="333333"/>
          <w:sz w:val="26"/>
          <w:szCs w:val="26"/>
        </w:rPr>
        <w:t xml:space="preserve">, reports that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xml:space="preserve">, was asked, "Which fast is the most meritorious after the fasts of Ramadan?" He replied, "Fasts of </w:t>
      </w:r>
      <w:proofErr w:type="spellStart"/>
      <w:r w:rsidRPr="002A023E">
        <w:rPr>
          <w:rFonts w:ascii="Calibri" w:eastAsia="Times New Roman" w:hAnsi="Calibri" w:cs="Arial"/>
          <w:color w:val="333333"/>
          <w:sz w:val="26"/>
          <w:szCs w:val="26"/>
        </w:rPr>
        <w:t>Shaban</w:t>
      </w:r>
      <w:proofErr w:type="spellEnd"/>
      <w:r w:rsidRPr="002A023E">
        <w:rPr>
          <w:rFonts w:ascii="Calibri" w:eastAsia="Times New Roman" w:hAnsi="Calibri" w:cs="Arial"/>
          <w:color w:val="333333"/>
          <w:sz w:val="26"/>
          <w:szCs w:val="26"/>
        </w:rPr>
        <w:t xml:space="preserve"> in honor of Ramadan."</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2. The blessed companion Usama ibn Zaid, </w:t>
      </w:r>
      <w:proofErr w:type="spellStart"/>
      <w:r w:rsidRPr="002A023E">
        <w:rPr>
          <w:rFonts w:ascii="Calibri" w:eastAsia="Times New Roman" w:hAnsi="Calibri" w:cs="Arial"/>
          <w:color w:val="333333"/>
          <w:sz w:val="26"/>
          <w:szCs w:val="26"/>
        </w:rPr>
        <w:t>Radi-Allahu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anhu</w:t>
      </w:r>
      <w:proofErr w:type="spellEnd"/>
      <w:r w:rsidRPr="002A023E">
        <w:rPr>
          <w:rFonts w:ascii="Calibri" w:eastAsia="Times New Roman" w:hAnsi="Calibri" w:cs="Arial"/>
          <w:color w:val="333333"/>
          <w:sz w:val="26"/>
          <w:szCs w:val="26"/>
        </w:rPr>
        <w:t xml:space="preserve">, reports that he asked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wa</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"Messenger of Allah,</w:t>
      </w:r>
      <w:r w:rsidRPr="002A023E">
        <w:rPr>
          <w:rFonts w:ascii="Calibri" w:eastAsia="Times New Roman" w:hAnsi="Calibri" w:cs="Arial"/>
          <w:i/>
          <w:iCs/>
          <w:color w:val="333333"/>
          <w:sz w:val="26"/>
          <w:szCs w:val="26"/>
        </w:rPr>
        <w:t> </w:t>
      </w:r>
      <w:r w:rsidRPr="002A023E">
        <w:rPr>
          <w:rFonts w:ascii="Calibri" w:eastAsia="Times New Roman" w:hAnsi="Calibri" w:cs="Arial"/>
          <w:color w:val="333333"/>
          <w:sz w:val="26"/>
          <w:szCs w:val="26"/>
        </w:rPr>
        <w:t xml:space="preserve">I have seen you fasting in the month of Sha'ban so frequently that I have never seen you fasting in any other month."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replied: "That (Sha'ban) is a month between Rajab and Ramadan which is neglected by many people. And it is a month in which an account of the deeds (of human beings) is presented before the Lord of the universe, so, I wish that my deeds be presented at a time when I am in a state of fasting."</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3. </w:t>
      </w:r>
      <w:proofErr w:type="spellStart"/>
      <w:r w:rsidRPr="002A023E">
        <w:rPr>
          <w:rFonts w:ascii="Calibri" w:eastAsia="Times New Roman" w:hAnsi="Calibri" w:cs="Arial"/>
          <w:color w:val="333333"/>
          <w:sz w:val="26"/>
          <w:szCs w:val="26"/>
        </w:rPr>
        <w:t>Ummul</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Mu'mineen</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Aishah</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Radi-Allahu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anha</w:t>
      </w:r>
      <w:proofErr w:type="spellEnd"/>
      <w:r w:rsidRPr="002A023E">
        <w:rPr>
          <w:rFonts w:ascii="Calibri" w:eastAsia="Times New Roman" w:hAnsi="Calibri" w:cs="Arial"/>
          <w:color w:val="333333"/>
          <w:sz w:val="26"/>
          <w:szCs w:val="26"/>
        </w:rPr>
        <w:t xml:space="preserve">, says,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wa</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xml:space="preserve">, used to fast the whole of Sha'ban. I said to him, 'Messenger of Allah, is Sha'ban </w:t>
      </w:r>
      <w:proofErr w:type="gramStart"/>
      <w:r w:rsidRPr="002A023E">
        <w:rPr>
          <w:rFonts w:ascii="Calibri" w:eastAsia="Times New Roman" w:hAnsi="Calibri" w:cs="Arial"/>
          <w:color w:val="333333"/>
          <w:sz w:val="26"/>
          <w:szCs w:val="26"/>
        </w:rPr>
        <w:t>your</w:t>
      </w:r>
      <w:proofErr w:type="gramEnd"/>
      <w:r w:rsidRPr="002A023E">
        <w:rPr>
          <w:rFonts w:ascii="Calibri" w:eastAsia="Times New Roman" w:hAnsi="Calibri" w:cs="Arial"/>
          <w:color w:val="333333"/>
          <w:sz w:val="26"/>
          <w:szCs w:val="26"/>
        </w:rPr>
        <w:t xml:space="preserve"> most favorite month for fasting?' He said, 'In this month Allah prescribes the list of the persons dying this year. Therefore, I like that my death comes when I am in a state of fasting."</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4. In another Tradition she says,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wa</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xml:space="preserve">, would sometimes begin to fast continuously until we thought he would not stop fasting, and sometimes he used to stop fasting until we thought he would never fast. I never saw the Messenger of Allah,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fasting a complete month,</w:t>
      </w:r>
      <w:r w:rsidRPr="002A023E">
        <w:rPr>
          <w:rFonts w:ascii="Calibri" w:eastAsia="Times New Roman" w:hAnsi="Calibri" w:cs="Arial"/>
          <w:i/>
          <w:iCs/>
          <w:color w:val="333333"/>
          <w:sz w:val="26"/>
          <w:szCs w:val="26"/>
        </w:rPr>
        <w:t> </w:t>
      </w:r>
      <w:r w:rsidRPr="002A023E">
        <w:rPr>
          <w:rFonts w:ascii="Calibri" w:eastAsia="Times New Roman" w:hAnsi="Calibri" w:cs="Arial"/>
          <w:color w:val="333333"/>
          <w:sz w:val="26"/>
          <w:szCs w:val="26"/>
        </w:rPr>
        <w:t>except the month of Ramadan, and I have never seen him fasting in a month more frequently than he did in Sha'ban."</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5. In another report she says, "I never saw the Messenger of Allah,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wa</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xml:space="preserve">, fasting in a month </w:t>
      </w:r>
      <w:proofErr w:type="gramStart"/>
      <w:r w:rsidRPr="002A023E">
        <w:rPr>
          <w:rFonts w:ascii="Calibri" w:eastAsia="Times New Roman" w:hAnsi="Calibri" w:cs="Arial"/>
          <w:color w:val="333333"/>
          <w:sz w:val="26"/>
          <w:szCs w:val="26"/>
        </w:rPr>
        <w:t>so</w:t>
      </w:r>
      <w:proofErr w:type="gramEnd"/>
      <w:r w:rsidRPr="002A023E">
        <w:rPr>
          <w:rFonts w:ascii="Calibri" w:eastAsia="Times New Roman" w:hAnsi="Calibri" w:cs="Arial"/>
          <w:color w:val="333333"/>
          <w:sz w:val="26"/>
          <w:szCs w:val="26"/>
        </w:rPr>
        <w:t xml:space="preserve"> profusely as he did in the month of Sha'ban. He used to fast in that month leaving only a few days, rather, he used to fast almost the whole of the month."</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6. </w:t>
      </w:r>
      <w:proofErr w:type="spellStart"/>
      <w:r w:rsidRPr="002A023E">
        <w:rPr>
          <w:rFonts w:ascii="Calibri" w:eastAsia="Times New Roman" w:hAnsi="Calibri" w:cs="Arial"/>
          <w:color w:val="333333"/>
          <w:sz w:val="26"/>
          <w:szCs w:val="26"/>
        </w:rPr>
        <w:t>Ummul-Mu'mineen</w:t>
      </w:r>
      <w:proofErr w:type="spellEnd"/>
      <w:r w:rsidRPr="002A023E">
        <w:rPr>
          <w:rFonts w:ascii="Calibri" w:eastAsia="Times New Roman" w:hAnsi="Calibri" w:cs="Arial"/>
          <w:color w:val="333333"/>
          <w:sz w:val="26"/>
          <w:szCs w:val="26"/>
        </w:rPr>
        <w:t xml:space="preserve"> Umm </w:t>
      </w:r>
      <w:proofErr w:type="spellStart"/>
      <w:r w:rsidRPr="002A023E">
        <w:rPr>
          <w:rFonts w:ascii="Calibri" w:eastAsia="Times New Roman" w:hAnsi="Calibri" w:cs="Arial"/>
          <w:color w:val="333333"/>
          <w:sz w:val="26"/>
          <w:szCs w:val="26"/>
        </w:rPr>
        <w:t>Salamah</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Radi-Allahu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anha</w:t>
      </w:r>
      <w:proofErr w:type="spellEnd"/>
      <w:r w:rsidRPr="002A023E">
        <w:rPr>
          <w:rFonts w:ascii="Calibri" w:eastAsia="Times New Roman" w:hAnsi="Calibri" w:cs="Arial"/>
          <w:color w:val="333333"/>
          <w:sz w:val="26"/>
          <w:szCs w:val="26"/>
        </w:rPr>
        <w:t>, says: "I have never seen the Messenger of Allah fasting for two months continuously except in the months of Sha'ban and Ramadan."</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These reports indicate that fasting in the month of Sha'ban, though not obligatory, is so meritorious that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did not like to miss it.</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But it should be kept in mind that the fasts of Sha'ban are for those persons only who are capable of keeping them without causing deficiency in the obligatory fasts of Ramadan. Therefore, if one fears </w:t>
      </w:r>
      <w:r w:rsidRPr="002A023E">
        <w:rPr>
          <w:rFonts w:ascii="Calibri" w:eastAsia="Times New Roman" w:hAnsi="Calibri" w:cs="Arial"/>
          <w:color w:val="333333"/>
          <w:sz w:val="26"/>
          <w:szCs w:val="26"/>
        </w:rPr>
        <w:lastRenderedPageBreak/>
        <w:t xml:space="preserve">that after fasting in Sha'ban, he will lose strength or freshness for the fasts of Ramadan and will not be able to fast in it with freshness, he should not fast in Sha'ban, because the fasts of Ramadan, being obligatory, are more important than the optional fasts of Sha'ban. That is why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himself has forbidden the Muslims from fasting one or two days immediately before the commencement of Ramadan.</w:t>
      </w:r>
      <w:r w:rsidRPr="002A023E">
        <w:rPr>
          <w:rFonts w:ascii="Calibri" w:eastAsia="Times New Roman" w:hAnsi="Calibri" w:cs="Arial"/>
          <w:color w:val="333333"/>
          <w:sz w:val="26"/>
          <w:szCs w:val="26"/>
        </w:rPr>
        <w:br/>
      </w:r>
      <w:r w:rsidRPr="002A023E">
        <w:rPr>
          <w:rFonts w:ascii="Calibri" w:eastAsia="Times New Roman" w:hAnsi="Calibri" w:cs="Arial"/>
          <w:color w:val="333333"/>
          <w:sz w:val="26"/>
          <w:szCs w:val="26"/>
        </w:rPr>
        <w:br/>
        <w:t xml:space="preserve">The blessed Companion Abu Hurairah, </w:t>
      </w:r>
      <w:proofErr w:type="spellStart"/>
      <w:r w:rsidRPr="002A023E">
        <w:rPr>
          <w:rFonts w:ascii="Calibri" w:eastAsia="Times New Roman" w:hAnsi="Calibri" w:cs="Arial"/>
          <w:color w:val="333333"/>
          <w:sz w:val="26"/>
          <w:szCs w:val="26"/>
        </w:rPr>
        <w:t>Radi-Allahu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anhu</w:t>
      </w:r>
      <w:proofErr w:type="spellEnd"/>
      <w:r w:rsidRPr="002A023E">
        <w:rPr>
          <w:rFonts w:ascii="Calibri" w:eastAsia="Times New Roman" w:hAnsi="Calibri" w:cs="Arial"/>
          <w:color w:val="333333"/>
          <w:sz w:val="26"/>
          <w:szCs w:val="26"/>
        </w:rPr>
        <w:t xml:space="preserve">, reports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to have said, "Do not fast after the first half of the month of Sha'ban is gone."</w:t>
      </w:r>
    </w:p>
    <w:p w:rsidR="002A023E" w:rsidRPr="002A023E" w:rsidRDefault="002A023E" w:rsidP="002A023E">
      <w:pPr>
        <w:spacing w:after="24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 xml:space="preserve">According to another report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xml:space="preserve"> has said: "Do not precede the month of Ramadan with one or two fasts."</w:t>
      </w:r>
    </w:p>
    <w:p w:rsidR="002A023E" w:rsidRPr="002A023E" w:rsidRDefault="002A023E" w:rsidP="002A023E">
      <w:pPr>
        <w:spacing w:after="0" w:line="240" w:lineRule="auto"/>
        <w:rPr>
          <w:rFonts w:ascii="Calibri" w:eastAsia="Times New Roman" w:hAnsi="Calibri" w:cs="Arial"/>
          <w:color w:val="333333"/>
          <w:sz w:val="26"/>
          <w:szCs w:val="26"/>
        </w:rPr>
      </w:pPr>
      <w:r w:rsidRPr="002A023E">
        <w:rPr>
          <w:rFonts w:ascii="Calibri" w:eastAsia="Times New Roman" w:hAnsi="Calibri" w:cs="Arial"/>
          <w:color w:val="333333"/>
          <w:sz w:val="26"/>
          <w:szCs w:val="26"/>
        </w:rPr>
        <w:t>The essence of the above-quoted </w:t>
      </w:r>
      <w:proofErr w:type="spellStart"/>
      <w:r w:rsidRPr="002A023E">
        <w:rPr>
          <w:rFonts w:ascii="Calibri" w:eastAsia="Times New Roman" w:hAnsi="Calibri" w:cs="Arial"/>
          <w:i/>
          <w:iCs/>
          <w:color w:val="333333"/>
          <w:sz w:val="26"/>
          <w:szCs w:val="26"/>
        </w:rPr>
        <w:t>ahadith</w:t>
      </w:r>
      <w:proofErr w:type="spellEnd"/>
      <w:r w:rsidRPr="002A023E">
        <w:rPr>
          <w:rFonts w:ascii="Calibri" w:eastAsia="Times New Roman" w:hAnsi="Calibri" w:cs="Arial"/>
          <w:i/>
          <w:iCs/>
          <w:color w:val="333333"/>
          <w:sz w:val="26"/>
          <w:szCs w:val="26"/>
        </w:rPr>
        <w:t> </w:t>
      </w:r>
      <w:r w:rsidRPr="002A023E">
        <w:rPr>
          <w:rFonts w:ascii="Calibri" w:eastAsia="Times New Roman" w:hAnsi="Calibri" w:cs="Arial"/>
          <w:color w:val="333333"/>
          <w:sz w:val="26"/>
          <w:szCs w:val="26"/>
        </w:rPr>
        <w:t xml:space="preserve">is that Prophet Muhammad, </w:t>
      </w:r>
      <w:proofErr w:type="spellStart"/>
      <w:r w:rsidRPr="002A023E">
        <w:rPr>
          <w:rFonts w:ascii="Calibri" w:eastAsia="Times New Roman" w:hAnsi="Calibri" w:cs="Arial"/>
          <w:color w:val="333333"/>
          <w:sz w:val="26"/>
          <w:szCs w:val="26"/>
        </w:rPr>
        <w:t>Sall-Allahu</w:t>
      </w:r>
      <w:proofErr w:type="spell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alayhi</w:t>
      </w:r>
      <w:proofErr w:type="spellEnd"/>
      <w:r w:rsidRPr="002A023E">
        <w:rPr>
          <w:rFonts w:ascii="Calibri" w:eastAsia="Times New Roman" w:hAnsi="Calibri" w:cs="Arial"/>
          <w:color w:val="333333"/>
          <w:sz w:val="26"/>
          <w:szCs w:val="26"/>
        </w:rPr>
        <w:t xml:space="preserve"> </w:t>
      </w:r>
      <w:proofErr w:type="spellStart"/>
      <w:proofErr w:type="gramStart"/>
      <w:r w:rsidRPr="002A023E">
        <w:rPr>
          <w:rFonts w:ascii="Calibri" w:eastAsia="Times New Roman" w:hAnsi="Calibri" w:cs="Arial"/>
          <w:color w:val="333333"/>
          <w:sz w:val="26"/>
          <w:szCs w:val="26"/>
        </w:rPr>
        <w:t>wa</w:t>
      </w:r>
      <w:proofErr w:type="spellEnd"/>
      <w:proofErr w:type="gramEnd"/>
      <w:r w:rsidRPr="002A023E">
        <w:rPr>
          <w:rFonts w:ascii="Calibri" w:eastAsia="Times New Roman" w:hAnsi="Calibri" w:cs="Arial"/>
          <w:color w:val="333333"/>
          <w:sz w:val="26"/>
          <w:szCs w:val="26"/>
        </w:rPr>
        <w:t xml:space="preserve"> </w:t>
      </w:r>
      <w:proofErr w:type="spellStart"/>
      <w:r w:rsidRPr="002A023E">
        <w:rPr>
          <w:rFonts w:ascii="Calibri" w:eastAsia="Times New Roman" w:hAnsi="Calibri" w:cs="Arial"/>
          <w:color w:val="333333"/>
          <w:sz w:val="26"/>
          <w:szCs w:val="26"/>
        </w:rPr>
        <w:t>sallam</w:t>
      </w:r>
      <w:proofErr w:type="spellEnd"/>
      <w:r w:rsidRPr="002A023E">
        <w:rPr>
          <w:rFonts w:ascii="Calibri" w:eastAsia="Times New Roman" w:hAnsi="Calibri" w:cs="Arial"/>
          <w:color w:val="333333"/>
          <w:sz w:val="26"/>
          <w:szCs w:val="26"/>
        </w:rPr>
        <w:t>, himself used to fast most of the month of Sha'ban, because he had no fear of developing weakness or weariness before the commencement of Ramadan. As for others, he ordered them not to fast after the 15th of Sha'ban for the fear that they would lose their strength and freshness before Ramadan starts, and would not be able to welcome the month of Ramadan with enthusiasm.</w:t>
      </w: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535555" w:rsidP="002A023E">
      <w:pPr>
        <w:spacing w:after="0" w:line="240" w:lineRule="auto"/>
        <w:jc w:val="center"/>
        <w:outlineLvl w:val="2"/>
        <w:rPr>
          <w:rFonts w:ascii="Georgia" w:eastAsia="Times New Roman" w:hAnsi="Georgia" w:cs="Arial"/>
          <w:color w:val="333333"/>
          <w:sz w:val="45"/>
          <w:szCs w:val="45"/>
        </w:rPr>
      </w:pPr>
      <w:hyperlink r:id="rId28" w:history="1">
        <w:r w:rsidR="002A023E" w:rsidRPr="002A023E">
          <w:rPr>
            <w:rFonts w:ascii="Georgia" w:eastAsia="Times New Roman" w:hAnsi="Georgia" w:cs="Arial"/>
            <w:color w:val="CC3300"/>
            <w:sz w:val="45"/>
            <w:u w:val="single"/>
          </w:rPr>
          <w:t xml:space="preserve">Fasting in </w:t>
        </w:r>
        <w:proofErr w:type="spellStart"/>
        <w:r w:rsidR="002A023E" w:rsidRPr="002A023E">
          <w:rPr>
            <w:rFonts w:ascii="Georgia" w:eastAsia="Times New Roman" w:hAnsi="Georgia" w:cs="Arial"/>
            <w:color w:val="CC3300"/>
            <w:sz w:val="45"/>
            <w:u w:val="single"/>
          </w:rPr>
          <w:t>Shaban</w:t>
        </w:r>
        <w:proofErr w:type="spellEnd"/>
        <w:r w:rsidR="002A023E" w:rsidRPr="002A023E">
          <w:rPr>
            <w:rFonts w:ascii="Georgia" w:eastAsia="Times New Roman" w:hAnsi="Georgia" w:cs="Arial"/>
            <w:color w:val="CC3300"/>
            <w:sz w:val="45"/>
            <w:u w:val="single"/>
          </w:rPr>
          <w:t xml:space="preserve"> to Honor Ramadan</w:t>
        </w:r>
      </w:hyperlink>
    </w:p>
    <w:p w:rsidR="002A023E" w:rsidRPr="002A023E" w:rsidRDefault="002A023E" w:rsidP="002A023E">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FAEEFAE" wp14:editId="652DB15D">
            <wp:extent cx="428625" cy="495300"/>
            <wp:effectExtent l="19050" t="0" r="9525" b="0"/>
            <wp:docPr id="2" name="BLOGGER_PHOTO_ID_5488531469487542802" descr="http://3.bp.blogspot.com/_iGO9Q79AkT8/TCsuSsFbkhI/AAAAAAAADYI/uwSfg6OzcQc/s200/left_menu_desig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531469487542802" descr="http://3.bp.blogspot.com/_iGO9Q79AkT8/TCsuSsFbkhI/AAAAAAAADYI/uwSfg6OzcQc/s200/left_menu_design.jpg">
                      <a:hlinkClick r:id="rId6"/>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Fasting is a spiritual act of worship, which elevates one to the rank of angels, as one abstains from eating, drinking, and sexual relations from dawn until sunset. </w:t>
      </w:r>
    </w:p>
    <w:p w:rsidR="002A023E" w:rsidRPr="002A023E" w:rsidRDefault="002A023E" w:rsidP="002A023E">
      <w:pPr>
        <w:spacing w:after="240" w:line="240" w:lineRule="auto"/>
        <w:ind w:left="540"/>
        <w:rPr>
          <w:rFonts w:ascii="Arial" w:eastAsia="Times New Roman" w:hAnsi="Arial" w:cs="Arial"/>
          <w:color w:val="000000"/>
          <w:sz w:val="27"/>
          <w:szCs w:val="27"/>
        </w:rPr>
      </w:pPr>
      <w:r w:rsidRPr="002A023E">
        <w:rPr>
          <w:rFonts w:ascii="Arial" w:eastAsia="Times New Roman" w:hAnsi="Arial" w:cs="Arial"/>
          <w:color w:val="000000"/>
          <w:sz w:val="27"/>
          <w:szCs w:val="27"/>
        </w:rPr>
        <w:t>In general, a Muslim should fast some days every now and then; in these days, one abstains from worldly matters, strengthens his or her resolution, and purifies his or her soul.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However, no authentic hadiths are stated indicating that the Prophet (peace and blessings be upon him) recommended fasting in the month of Rajab, nor did he forbid fasting in it, according to Imam An-</w:t>
      </w:r>
      <w:proofErr w:type="spellStart"/>
      <w:r w:rsidRPr="002A023E">
        <w:rPr>
          <w:rFonts w:ascii="Arial" w:eastAsia="Times New Roman" w:hAnsi="Arial" w:cs="Arial"/>
          <w:color w:val="333333"/>
          <w:sz w:val="27"/>
          <w:szCs w:val="27"/>
        </w:rPr>
        <w:t>Nawawi</w:t>
      </w:r>
      <w:proofErr w:type="spellEnd"/>
      <w:r w:rsidRPr="002A023E">
        <w:rPr>
          <w:rFonts w:ascii="Arial" w:eastAsia="Times New Roman" w:hAnsi="Arial" w:cs="Arial"/>
          <w:color w:val="333333"/>
          <w:sz w:val="27"/>
          <w:szCs w:val="27"/>
        </w:rPr>
        <w:t>, who added that fasting in general is recommended.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 xml:space="preserve">Still, it is recorded in </w:t>
      </w:r>
      <w:proofErr w:type="spellStart"/>
      <w:r w:rsidRPr="002A023E">
        <w:rPr>
          <w:rFonts w:ascii="Arial" w:eastAsia="Times New Roman" w:hAnsi="Arial" w:cs="Arial"/>
          <w:color w:val="333333"/>
          <w:sz w:val="27"/>
          <w:szCs w:val="27"/>
        </w:rPr>
        <w:t>Sunan</w:t>
      </w:r>
      <w:proofErr w:type="spellEnd"/>
      <w:r w:rsidRPr="002A023E">
        <w:rPr>
          <w:rFonts w:ascii="Arial" w:eastAsia="Times New Roman" w:hAnsi="Arial" w:cs="Arial"/>
          <w:color w:val="333333"/>
          <w:sz w:val="27"/>
          <w:szCs w:val="27"/>
        </w:rPr>
        <w:t xml:space="preserve"> Abu </w:t>
      </w:r>
      <w:proofErr w:type="spellStart"/>
      <w:r w:rsidRPr="002A023E">
        <w:rPr>
          <w:rFonts w:ascii="Arial" w:eastAsia="Times New Roman" w:hAnsi="Arial" w:cs="Arial"/>
          <w:color w:val="333333"/>
          <w:sz w:val="27"/>
          <w:szCs w:val="27"/>
        </w:rPr>
        <w:t>Dawud</w:t>
      </w:r>
      <w:proofErr w:type="spellEnd"/>
      <w:r w:rsidRPr="002A023E">
        <w:rPr>
          <w:rFonts w:ascii="Arial" w:eastAsia="Times New Roman" w:hAnsi="Arial" w:cs="Arial"/>
          <w:color w:val="333333"/>
          <w:sz w:val="27"/>
          <w:szCs w:val="27"/>
        </w:rPr>
        <w:t xml:space="preserve"> that Allah's Messenger (peace and blessings be upon him) recommended fasting during the Four Sacred Months, among which is the month of Rajab.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 xml:space="preserve">As for the month of Sha`ban, there are authentic hadiths about the virtue of fasting during it, among which the hadith recorded in </w:t>
      </w:r>
      <w:proofErr w:type="spellStart"/>
      <w:r w:rsidRPr="002A023E">
        <w:rPr>
          <w:rFonts w:ascii="Arial" w:eastAsia="Times New Roman" w:hAnsi="Arial" w:cs="Arial"/>
          <w:color w:val="333333"/>
          <w:sz w:val="27"/>
          <w:szCs w:val="27"/>
        </w:rPr>
        <w:t>Sahih</w:t>
      </w:r>
      <w:proofErr w:type="spellEnd"/>
      <w:r w:rsidRPr="002A023E">
        <w:rPr>
          <w:rFonts w:ascii="Arial" w:eastAsia="Times New Roman" w:hAnsi="Arial" w:cs="Arial"/>
          <w:color w:val="333333"/>
          <w:sz w:val="27"/>
          <w:szCs w:val="27"/>
        </w:rPr>
        <w:t xml:space="preserve"> Muslim on the authority of `</w:t>
      </w:r>
      <w:proofErr w:type="spellStart"/>
      <w:r w:rsidRPr="002A023E">
        <w:rPr>
          <w:rFonts w:ascii="Arial" w:eastAsia="Times New Roman" w:hAnsi="Arial" w:cs="Arial"/>
          <w:color w:val="333333"/>
          <w:sz w:val="27"/>
          <w:szCs w:val="27"/>
        </w:rPr>
        <w:t>A'ishah</w:t>
      </w:r>
      <w:proofErr w:type="spellEnd"/>
      <w:r w:rsidRPr="002A023E">
        <w:rPr>
          <w:rFonts w:ascii="Arial" w:eastAsia="Times New Roman" w:hAnsi="Arial" w:cs="Arial"/>
          <w:color w:val="333333"/>
          <w:sz w:val="27"/>
          <w:szCs w:val="27"/>
        </w:rPr>
        <w:t xml:space="preserve"> who said, "Allah's Messenger (peace and blessings be upon him) used to observe fasting (continuously) that we would say he would not break fasting, and he used not to fast (continuously) until we would say he would not fast. And I did not see Allah's Messenger (peace and blessings be upon him) completing the fast of a month, except Ramadan, and I did not see him fasting more in any other month than in Sha`ban."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The hadith indicates that the Messenger (peace and blessings be upon him) used to fast many days in Sha`ban that `</w:t>
      </w:r>
      <w:proofErr w:type="spellStart"/>
      <w:r w:rsidRPr="002A023E">
        <w:rPr>
          <w:rFonts w:ascii="Arial" w:eastAsia="Times New Roman" w:hAnsi="Arial" w:cs="Arial"/>
          <w:color w:val="333333"/>
          <w:sz w:val="27"/>
          <w:szCs w:val="27"/>
        </w:rPr>
        <w:t>A'ishah</w:t>
      </w:r>
      <w:proofErr w:type="spellEnd"/>
      <w:r w:rsidRPr="002A023E">
        <w:rPr>
          <w:rFonts w:ascii="Arial" w:eastAsia="Times New Roman" w:hAnsi="Arial" w:cs="Arial"/>
          <w:color w:val="333333"/>
          <w:sz w:val="27"/>
          <w:szCs w:val="27"/>
        </w:rPr>
        <w:t xml:space="preserve"> said in another narration, "He [the Prophet] used to fast (almost) all of Sha`ban; he used to fast Sha`ban except for few (days)."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Except for these two months, Allah's Messenger (peace and blessings be upon him) used to observe fasting continuously to the extent that people would say that he would not break fasting. </w:t>
      </w:r>
    </w:p>
    <w:p w:rsidR="002A023E" w:rsidRPr="002A023E" w:rsidRDefault="002A023E" w:rsidP="002A023E">
      <w:pPr>
        <w:spacing w:after="240" w:line="240" w:lineRule="auto"/>
        <w:ind w:left="540"/>
        <w:rPr>
          <w:rFonts w:ascii="Arial" w:eastAsia="Times New Roman" w:hAnsi="Arial" w:cs="Arial"/>
          <w:color w:val="333333"/>
          <w:sz w:val="27"/>
          <w:szCs w:val="27"/>
        </w:rPr>
      </w:pPr>
      <w:r w:rsidRPr="002A023E">
        <w:rPr>
          <w:rFonts w:ascii="Arial" w:eastAsia="Times New Roman" w:hAnsi="Arial" w:cs="Arial"/>
          <w:color w:val="333333"/>
          <w:sz w:val="27"/>
          <w:szCs w:val="27"/>
        </w:rPr>
        <w:t>He also used to keep breaking the fast for many consecutive days to the extent that people would say that he would not fast. </w:t>
      </w:r>
    </w:p>
    <w:p w:rsidR="002A023E" w:rsidRPr="002A023E" w:rsidRDefault="002A023E" w:rsidP="002A023E">
      <w:pPr>
        <w:spacing w:after="240" w:line="240" w:lineRule="auto"/>
        <w:ind w:left="540"/>
        <w:rPr>
          <w:rFonts w:ascii="Calibri" w:eastAsia="Times New Roman" w:hAnsi="Calibri" w:cs="Arial"/>
          <w:color w:val="333333"/>
          <w:sz w:val="27"/>
          <w:szCs w:val="27"/>
        </w:rPr>
      </w:pPr>
      <w:r w:rsidRPr="002A023E">
        <w:rPr>
          <w:rFonts w:ascii="Calibri" w:eastAsia="Times New Roman" w:hAnsi="Calibri" w:cs="Arial"/>
          <w:color w:val="333333"/>
          <w:sz w:val="27"/>
          <w:szCs w:val="27"/>
        </w:rPr>
        <w:t>So the matter depends on feeling comfortable and devoted to worship without feeling bored or weary. That is why the Prophet (peace and blessings be upon him) said, </w:t>
      </w:r>
      <w:r w:rsidRPr="002A023E">
        <w:rPr>
          <w:rFonts w:ascii="Calibri" w:eastAsia="Times New Roman" w:hAnsi="Calibri" w:cs="Arial"/>
          <w:b/>
          <w:bCs/>
          <w:color w:val="333333"/>
          <w:sz w:val="27"/>
          <w:szCs w:val="27"/>
        </w:rPr>
        <w:t>"Do (good) deeds that are within your capacity, as Allah never gets tired of giving rewards until you get tired of doing good deeds."</w:t>
      </w:r>
      <w:r w:rsidRPr="002A023E">
        <w:rPr>
          <w:rFonts w:ascii="Calibri" w:eastAsia="Times New Roman" w:hAnsi="Calibri" w:cs="Arial"/>
          <w:color w:val="333333"/>
          <w:sz w:val="27"/>
          <w:szCs w:val="27"/>
        </w:rPr>
        <w:t> </w:t>
      </w:r>
    </w:p>
    <w:p w:rsidR="002A023E" w:rsidRPr="002A023E" w:rsidRDefault="002A023E" w:rsidP="002A023E">
      <w:pPr>
        <w:spacing w:after="0" w:line="240" w:lineRule="auto"/>
        <w:ind w:left="540"/>
        <w:rPr>
          <w:rFonts w:ascii="Calibri" w:eastAsia="Times New Roman" w:hAnsi="Calibri" w:cs="Arial"/>
          <w:color w:val="000000"/>
          <w:sz w:val="27"/>
          <w:szCs w:val="27"/>
        </w:rPr>
      </w:pPr>
      <w:r w:rsidRPr="002A023E">
        <w:rPr>
          <w:rFonts w:ascii="Calibri" w:eastAsia="Times New Roman" w:hAnsi="Calibri" w:cs="Arial"/>
          <w:color w:val="000000"/>
          <w:sz w:val="27"/>
          <w:szCs w:val="27"/>
        </w:rPr>
        <w:t xml:space="preserve">He (peace and blessings be upon him) also </w:t>
      </w:r>
      <w:proofErr w:type="spellStart"/>
      <w:r w:rsidRPr="002A023E">
        <w:rPr>
          <w:rFonts w:ascii="Calibri" w:eastAsia="Times New Roman" w:hAnsi="Calibri" w:cs="Arial"/>
          <w:color w:val="000000"/>
          <w:sz w:val="27"/>
          <w:szCs w:val="27"/>
        </w:rPr>
        <w:t>said,</w:t>
      </w:r>
      <w:r w:rsidRPr="002A023E">
        <w:rPr>
          <w:rFonts w:ascii="Calibri" w:eastAsia="Times New Roman" w:hAnsi="Calibri" w:cs="Arial"/>
          <w:b/>
          <w:bCs/>
          <w:color w:val="000000"/>
          <w:sz w:val="27"/>
          <w:szCs w:val="27"/>
        </w:rPr>
        <w:t>"The</w:t>
      </w:r>
      <w:proofErr w:type="spellEnd"/>
      <w:r w:rsidRPr="002A023E">
        <w:rPr>
          <w:rFonts w:ascii="Calibri" w:eastAsia="Times New Roman" w:hAnsi="Calibri" w:cs="Arial"/>
          <w:b/>
          <w:bCs/>
          <w:color w:val="000000"/>
          <w:sz w:val="27"/>
          <w:szCs w:val="27"/>
        </w:rPr>
        <w:t xml:space="preserve"> most beloved deed to Allah is the one its doer performs regularly even if it were little."</w:t>
      </w:r>
      <w:r w:rsidRPr="002A023E">
        <w:rPr>
          <w:rFonts w:ascii="Calibri" w:eastAsia="Times New Roman" w:hAnsi="Calibri" w:cs="Arial"/>
          <w:color w:val="000000"/>
          <w:sz w:val="27"/>
          <w:szCs w:val="27"/>
        </w:rPr>
        <w:t> </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lastRenderedPageBreak/>
        <w:t>5. Heart - </w:t>
      </w:r>
      <w:r w:rsidRPr="002A023E">
        <w:rPr>
          <w:rFonts w:ascii="Calibri" w:eastAsia="Times New Roman" w:hAnsi="Calibri" w:cs="Arial"/>
          <w:color w:val="333333"/>
          <w:sz w:val="27"/>
          <w:szCs w:val="27"/>
        </w:rPr>
        <w:t xml:space="preserve">Are we doing it for the sake of ALLAH SWT alone or are we doing it to </w:t>
      </w:r>
      <w:proofErr w:type="spellStart"/>
      <w:r w:rsidRPr="002A023E">
        <w:rPr>
          <w:rFonts w:ascii="Calibri" w:eastAsia="Times New Roman" w:hAnsi="Calibri" w:cs="Arial"/>
          <w:color w:val="333333"/>
          <w:sz w:val="27"/>
          <w:szCs w:val="27"/>
        </w:rPr>
        <w:t>loose</w:t>
      </w:r>
      <w:proofErr w:type="spellEnd"/>
      <w:r w:rsidRPr="002A023E">
        <w:rPr>
          <w:rFonts w:ascii="Calibri" w:eastAsia="Times New Roman" w:hAnsi="Calibri" w:cs="Arial"/>
          <w:color w:val="333333"/>
          <w:sz w:val="27"/>
          <w:szCs w:val="27"/>
        </w:rPr>
        <w:t xml:space="preserve"> weight</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2A023E" w:rsidRPr="002A023E" w:rsidRDefault="002A023E" w:rsidP="002A023E">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 (Only ALLAH will know our true "</w:t>
      </w:r>
      <w:proofErr w:type="spellStart"/>
      <w:r w:rsidRPr="002A023E">
        <w:rPr>
          <w:rFonts w:ascii="Calibri" w:eastAsia="Times New Roman" w:hAnsi="Calibri" w:cs="Arial"/>
          <w:color w:val="333333"/>
          <w:sz w:val="27"/>
          <w:szCs w:val="27"/>
        </w:rPr>
        <w:t>niat</w:t>
      </w:r>
      <w:proofErr w:type="spellEnd"/>
      <w:r w:rsidRPr="002A023E">
        <w:rPr>
          <w:rFonts w:ascii="Calibri" w:eastAsia="Times New Roman" w:hAnsi="Calibri" w:cs="Arial"/>
          <w:color w:val="333333"/>
          <w:sz w:val="27"/>
          <w:szCs w:val="27"/>
        </w:rPr>
        <w:t>" (our intentions) and feeling).</w:t>
      </w:r>
    </w:p>
    <w:p w:rsidR="002A023E" w:rsidRPr="002A023E" w:rsidRDefault="002A023E" w:rsidP="002A023E">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(Throw that weighing scale, diet manual, exercise machine...clean your heart and focus)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6. Hands - </w:t>
      </w:r>
      <w:r w:rsidRPr="002A023E">
        <w:rPr>
          <w:rFonts w:ascii="Calibri" w:eastAsia="Times New Roman" w:hAnsi="Calibri" w:cs="Arial"/>
          <w:color w:val="333333"/>
          <w:sz w:val="27"/>
          <w:szCs w:val="27"/>
        </w:rPr>
        <w:t>Are we going to give alms, zakat and be helpful (lending a hand)..? </w:t>
      </w:r>
    </w:p>
    <w:p w:rsidR="002A023E" w:rsidRPr="002A023E" w:rsidRDefault="002A023E" w:rsidP="002A023E">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Alhumdulilah</w:t>
      </w:r>
      <w:proofErr w:type="spellEnd"/>
      <w:r w:rsidRPr="002A023E">
        <w:rPr>
          <w:rFonts w:ascii="Calibri" w:eastAsia="Times New Roman" w:hAnsi="Calibri" w:cs="Arial"/>
          <w:color w:val="333333"/>
          <w:sz w:val="27"/>
          <w:szCs w:val="27"/>
        </w:rPr>
        <w:t>, make sure what the right hand gives the left hand does not know).</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b) NO... (Cut your hand</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(KIDDING)</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ISLAM is not cruel! Just do not do any harm to others with your hands). </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7. Private Part</w:t>
      </w:r>
      <w:r w:rsidRPr="002A023E">
        <w:rPr>
          <w:rFonts w:ascii="Calibri" w:eastAsia="Times New Roman" w:hAnsi="Calibri" w:cs="Arial"/>
          <w:color w:val="333333"/>
          <w:sz w:val="27"/>
          <w:szCs w:val="27"/>
        </w:rPr>
        <w:t xml:space="preserve"> - Lets keep this very </w:t>
      </w:r>
      <w:proofErr w:type="spellStart"/>
      <w:r w:rsidRPr="002A023E">
        <w:rPr>
          <w:rFonts w:ascii="Calibri" w:eastAsia="Times New Roman" w:hAnsi="Calibri" w:cs="Arial"/>
          <w:color w:val="333333"/>
          <w:sz w:val="27"/>
          <w:szCs w:val="27"/>
        </w:rPr>
        <w:t>private</w:t>
      </w:r>
      <w:proofErr w:type="gramStart"/>
      <w:r w:rsidRPr="002A023E">
        <w:rPr>
          <w:rFonts w:ascii="Calibri" w:eastAsia="Times New Roman" w:hAnsi="Calibri" w:cs="Arial"/>
          <w:color w:val="333333"/>
          <w:sz w:val="27"/>
          <w:szCs w:val="27"/>
        </w:rPr>
        <w:t>..however</w:t>
      </w:r>
      <w:proofErr w:type="spellEnd"/>
      <w:proofErr w:type="gramEnd"/>
      <w:r w:rsidRPr="002A023E">
        <w:rPr>
          <w:rFonts w:ascii="Calibri" w:eastAsia="Times New Roman" w:hAnsi="Calibri" w:cs="Arial"/>
          <w:color w:val="333333"/>
          <w:sz w:val="27"/>
          <w:szCs w:val="27"/>
        </w:rPr>
        <w:t xml:space="preserve"> for those who are married please exercise restrain? Those who are not married ...DON'T EVEN THINK ABOUT IT (period!)</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2A023E" w:rsidRPr="002A023E" w:rsidRDefault="002A023E" w:rsidP="002A023E">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Alhumdulilah</w:t>
      </w:r>
      <w:proofErr w:type="spellEnd"/>
      <w:r w:rsidRPr="002A023E">
        <w:rPr>
          <w:rFonts w:ascii="Calibri" w:eastAsia="Times New Roman" w:hAnsi="Calibri" w:cs="Arial"/>
          <w:color w:val="333333"/>
          <w:sz w:val="27"/>
          <w:szCs w:val="27"/>
        </w:rPr>
        <w:t xml:space="preserve"> fasting is not only avoiding eating or drinking but to curb our other lusts too).</w:t>
      </w:r>
    </w:p>
    <w:p w:rsidR="002A023E" w:rsidRPr="002A023E" w:rsidRDefault="002A023E" w:rsidP="002A023E">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(I do not know what to say....will chastity belts for both men and women do?)</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8. Legs - </w:t>
      </w:r>
      <w:r w:rsidRPr="002A023E">
        <w:rPr>
          <w:rFonts w:ascii="Calibri" w:eastAsia="Times New Roman" w:hAnsi="Calibri" w:cs="Arial"/>
          <w:color w:val="333333"/>
          <w:sz w:val="27"/>
          <w:szCs w:val="27"/>
        </w:rPr>
        <w:t>Are we going an extra mile to make sure our legs are going to ferry us to and fro the mosque? </w:t>
      </w:r>
    </w:p>
    <w:p w:rsidR="002A023E" w:rsidRPr="002A023E" w:rsidRDefault="002A023E" w:rsidP="002A023E">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(Every step to the mosque is a blessing for us).</w:t>
      </w:r>
    </w:p>
    <w:p w:rsidR="002A023E" w:rsidRPr="002A023E" w:rsidRDefault="002A023E" w:rsidP="002A023E">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get</w:t>
      </w:r>
      <w:proofErr w:type="gramEnd"/>
      <w:r w:rsidRPr="002A023E">
        <w:rPr>
          <w:rFonts w:ascii="Calibri" w:eastAsia="Times New Roman" w:hAnsi="Calibri" w:cs="Arial"/>
          <w:color w:val="333333"/>
          <w:sz w:val="27"/>
          <w:szCs w:val="27"/>
        </w:rPr>
        <w:t xml:space="preserve"> ready the chain..?). </w:t>
      </w:r>
    </w:p>
    <w:p w:rsidR="002A023E" w:rsidRPr="002A023E" w:rsidRDefault="002A023E" w:rsidP="002A023E">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Now if your answers are all YES (except for question 4) then you are ready to embark on this "tough" 30 days journey.....If not please go to your nearest convenient store and do a restocking fast!! </w:t>
      </w:r>
    </w:p>
    <w:p w:rsidR="002A023E" w:rsidRPr="002A023E" w:rsidRDefault="002A023E" w:rsidP="002A023E">
      <w:pPr>
        <w:spacing w:after="0" w:line="240" w:lineRule="auto"/>
        <w:rPr>
          <w:rFonts w:ascii="Calibri" w:eastAsia="Times New Roman" w:hAnsi="Calibri" w:cs="Arial"/>
          <w:b/>
          <w:bCs/>
          <w:color w:val="333333"/>
          <w:sz w:val="27"/>
          <w:szCs w:val="27"/>
        </w:rPr>
      </w:pPr>
      <w:r w:rsidRPr="002A023E">
        <w:rPr>
          <w:rFonts w:ascii="Calibri" w:eastAsia="Times New Roman" w:hAnsi="Calibri" w:cs="Arial"/>
          <w:b/>
          <w:bCs/>
          <w:color w:val="333333"/>
          <w:sz w:val="27"/>
          <w:szCs w:val="27"/>
        </w:rPr>
        <w:t xml:space="preserve">I wish all Muslims the best of IMAN and happy travelling. </w:t>
      </w:r>
      <w:proofErr w:type="spellStart"/>
      <w:r w:rsidRPr="002A023E">
        <w:rPr>
          <w:rFonts w:ascii="Calibri" w:eastAsia="Times New Roman" w:hAnsi="Calibri" w:cs="Arial"/>
          <w:b/>
          <w:bCs/>
          <w:color w:val="333333"/>
          <w:sz w:val="27"/>
          <w:szCs w:val="27"/>
        </w:rPr>
        <w:t>Rasulullah</w:t>
      </w:r>
      <w:proofErr w:type="spellEnd"/>
      <w:r w:rsidRPr="002A023E">
        <w:rPr>
          <w:rFonts w:ascii="Calibri" w:eastAsia="Times New Roman" w:hAnsi="Calibri" w:cs="Arial"/>
          <w:b/>
          <w:bCs/>
          <w:color w:val="333333"/>
          <w:sz w:val="27"/>
          <w:szCs w:val="27"/>
        </w:rPr>
        <w:t xml:space="preserve"> (saw) ever mentioned that there are some who fast but gain nothing, only hunger and </w:t>
      </w:r>
      <w:proofErr w:type="spellStart"/>
      <w:r w:rsidRPr="002A023E">
        <w:rPr>
          <w:rFonts w:ascii="Calibri" w:eastAsia="Times New Roman" w:hAnsi="Calibri" w:cs="Arial"/>
          <w:b/>
          <w:bCs/>
          <w:color w:val="333333"/>
          <w:sz w:val="27"/>
          <w:szCs w:val="27"/>
        </w:rPr>
        <w:t>thirst</w:t>
      </w:r>
      <w:proofErr w:type="gramStart"/>
      <w:r w:rsidRPr="002A023E">
        <w:rPr>
          <w:rFonts w:ascii="Calibri" w:eastAsia="Times New Roman" w:hAnsi="Calibri" w:cs="Arial"/>
          <w:b/>
          <w:bCs/>
          <w:color w:val="333333"/>
          <w:sz w:val="27"/>
          <w:szCs w:val="27"/>
        </w:rPr>
        <w:t>..we</w:t>
      </w:r>
      <w:proofErr w:type="spellEnd"/>
      <w:proofErr w:type="gramEnd"/>
      <w:r w:rsidRPr="002A023E">
        <w:rPr>
          <w:rFonts w:ascii="Calibri" w:eastAsia="Times New Roman" w:hAnsi="Calibri" w:cs="Arial"/>
          <w:b/>
          <w:bCs/>
          <w:color w:val="333333"/>
          <w:sz w:val="27"/>
          <w:szCs w:val="27"/>
        </w:rPr>
        <w:t xml:space="preserve"> do not want to be in these category. </w:t>
      </w: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Default="002A023E" w:rsidP="002A023E">
      <w:pPr>
        <w:rPr>
          <w:rFonts w:ascii="Calibri" w:eastAsia="Times New Roman" w:hAnsi="Calibri" w:cs="Arial"/>
        </w:rPr>
      </w:pPr>
    </w:p>
    <w:p w:rsidR="00297710" w:rsidRDefault="00297710" w:rsidP="002A023E">
      <w:pPr>
        <w:rPr>
          <w:rFonts w:ascii="Calibri" w:eastAsia="Times New Roman" w:hAnsi="Calibri" w:cs="Arial"/>
        </w:rPr>
      </w:pPr>
    </w:p>
    <w:p w:rsidR="00297710" w:rsidRDefault="00297710" w:rsidP="002A023E">
      <w:pPr>
        <w:rPr>
          <w:rFonts w:ascii="Calibri" w:eastAsia="Times New Roman" w:hAnsi="Calibri" w:cs="Arial"/>
        </w:rPr>
      </w:pPr>
    </w:p>
    <w:p w:rsidR="00297710" w:rsidRPr="002A023E" w:rsidRDefault="00297710"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2A023E" w:rsidRPr="002A023E" w:rsidRDefault="002A023E" w:rsidP="002A023E">
      <w:pPr>
        <w:rPr>
          <w:rFonts w:ascii="Calibri" w:eastAsia="Times New Roman" w:hAnsi="Calibri" w:cs="Arial"/>
        </w:rPr>
      </w:pPr>
    </w:p>
    <w:p w:rsidR="007148FD" w:rsidRPr="002A023E" w:rsidRDefault="007148FD" w:rsidP="007148FD">
      <w:pPr>
        <w:spacing w:after="0" w:line="240" w:lineRule="auto"/>
        <w:outlineLvl w:val="2"/>
        <w:rPr>
          <w:rFonts w:ascii="Georgia" w:eastAsia="Times New Roman" w:hAnsi="Georgia" w:cs="Arial"/>
          <w:color w:val="333333"/>
          <w:sz w:val="45"/>
          <w:szCs w:val="45"/>
        </w:rPr>
      </w:pPr>
      <w:hyperlink r:id="rId29" w:history="1">
        <w:r w:rsidRPr="002A023E">
          <w:rPr>
            <w:rFonts w:ascii="Georgia" w:eastAsia="Times New Roman" w:hAnsi="Georgia" w:cs="Arial"/>
            <w:color w:val="CC3300"/>
            <w:sz w:val="45"/>
            <w:szCs w:val="45"/>
            <w:u w:val="single"/>
          </w:rPr>
          <w:t>Dead Hearts</w:t>
        </w:r>
      </w:hyperlink>
    </w:p>
    <w:p w:rsidR="007148FD" w:rsidRPr="002A023E" w:rsidRDefault="007148FD" w:rsidP="007148FD">
      <w:pP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44F6CB0" wp14:editId="160957A9">
            <wp:extent cx="428625" cy="495300"/>
            <wp:effectExtent l="19050" t="0" r="9525" b="0"/>
            <wp:docPr id="36" name="BLOGGER_PHOTO_ID_5550949197078651058" descr="http://1.bp.blogspot.com/_iGO9Q79AkT8/TQju4nIc4LI/AAAAAAAADxc/V5owH5Xo4OA/s200/left_menu_desig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0949197078651058" descr="http://1.bp.blogspot.com/_iGO9Q79AkT8/TQju4nIc4LI/AAAAAAAADxc/V5owH5Xo4OA/s200/left_menu_design.jpg">
                      <a:hlinkClick r:id="rId30"/>
                    </pic:cNvPr>
                    <pic:cNvPicPr>
                      <a:picLocks noChangeAspect="1" noChangeArrowheads="1"/>
                    </pic:cNvPicPr>
                  </pic:nvPicPr>
                  <pic:blipFill>
                    <a:blip r:embed="rId31"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7148FD" w:rsidRPr="002A023E" w:rsidRDefault="007148FD" w:rsidP="007148FD">
      <w:pPr>
        <w:spacing w:after="240" w:line="240" w:lineRule="auto"/>
        <w:rPr>
          <w:rFonts w:ascii="Verdana" w:eastAsia="Times New Roman" w:hAnsi="Verdana" w:cs="Arial"/>
          <w:color w:val="333333"/>
          <w:sz w:val="20"/>
          <w:szCs w:val="20"/>
        </w:rPr>
      </w:pPr>
      <w:r w:rsidRPr="002A023E">
        <w:rPr>
          <w:rFonts w:ascii="Verdana" w:eastAsia="Times New Roman" w:hAnsi="Verdana" w:cs="Arial"/>
          <w:color w:val="333333"/>
          <w:sz w:val="20"/>
          <w:szCs w:val="20"/>
        </w:rPr>
        <w:t>While thousands of Muslims are killed all over the world, and while tens of thousands are imprisoned and tortured for calling to the path of Allah and for enjoining the good and forbidding the evil, most Muslims remain remarkably silent and have no worry except for the material things of life. Their hearts have been filled with the love of this life and the forgetfulness of the Hereafter.</w:t>
      </w:r>
    </w:p>
    <w:p w:rsidR="007148FD" w:rsidRPr="002A023E" w:rsidRDefault="007148FD" w:rsidP="007148FD">
      <w:pPr>
        <w:spacing w:after="240" w:line="240" w:lineRule="auto"/>
        <w:rPr>
          <w:rFonts w:ascii="Verdana" w:eastAsia="Times New Roman" w:hAnsi="Verdana" w:cs="Arial"/>
          <w:color w:val="333333"/>
          <w:sz w:val="20"/>
          <w:szCs w:val="20"/>
        </w:rPr>
      </w:pPr>
      <w:r w:rsidRPr="002A023E">
        <w:rPr>
          <w:rFonts w:ascii="Verdana" w:eastAsia="Times New Roman" w:hAnsi="Verdana" w:cs="Arial"/>
          <w:color w:val="333333"/>
          <w:sz w:val="20"/>
          <w:szCs w:val="20"/>
        </w:rPr>
        <w:t xml:space="preserve">Allah says in the Qur'an: "You will indeed find them, of all people, most greedy of life, even more than those who do not believe in Resurrection. Each one of them wishes he could be given a life of a thousand years. But the grant of such life will not save him even a little from due punishment. For Allah sees well all that they do" (Al </w:t>
      </w:r>
      <w:proofErr w:type="spellStart"/>
      <w:r w:rsidRPr="002A023E">
        <w:rPr>
          <w:rFonts w:ascii="Verdana" w:eastAsia="Times New Roman" w:hAnsi="Verdana" w:cs="Arial"/>
          <w:color w:val="333333"/>
          <w:sz w:val="20"/>
          <w:szCs w:val="20"/>
        </w:rPr>
        <w:t>Baqarah</w:t>
      </w:r>
      <w:proofErr w:type="spellEnd"/>
      <w:r w:rsidRPr="002A023E">
        <w:rPr>
          <w:rFonts w:ascii="Verdana" w:eastAsia="Times New Roman" w:hAnsi="Verdana" w:cs="Arial"/>
          <w:color w:val="333333"/>
          <w:sz w:val="20"/>
          <w:szCs w:val="20"/>
        </w:rPr>
        <w:t>, 2:96). Many Muslims today have become so much attached to their life that their desire is to dwell among their family, house, money and commerce.</w:t>
      </w:r>
      <w:r w:rsidRPr="002A023E">
        <w:rPr>
          <w:rFonts w:ascii="Verdana" w:eastAsia="Times New Roman" w:hAnsi="Verdana" w:cs="Arial"/>
          <w:color w:val="333333"/>
          <w:sz w:val="20"/>
          <w:szCs w:val="20"/>
        </w:rPr>
        <w:br/>
      </w:r>
      <w:r w:rsidRPr="002A023E">
        <w:rPr>
          <w:rFonts w:ascii="Verdana" w:eastAsia="Times New Roman" w:hAnsi="Verdana" w:cs="Arial"/>
          <w:color w:val="333333"/>
          <w:sz w:val="20"/>
          <w:szCs w:val="20"/>
        </w:rPr>
        <w:br/>
        <w:t>They have forgotten that matters of the Hereafter should come before matters of this life and that we must strive to follow the orders of Allah, not just those we find easy and convenient to follow.</w:t>
      </w:r>
      <w:r w:rsidRPr="002A023E">
        <w:rPr>
          <w:rFonts w:ascii="Verdana" w:eastAsia="Times New Roman" w:hAnsi="Verdana" w:cs="Arial"/>
          <w:color w:val="333333"/>
          <w:sz w:val="20"/>
          <w:szCs w:val="20"/>
        </w:rPr>
        <w:br/>
      </w:r>
      <w:r w:rsidRPr="002A023E">
        <w:rPr>
          <w:rFonts w:ascii="Verdana" w:eastAsia="Times New Roman" w:hAnsi="Verdana" w:cs="Arial"/>
          <w:color w:val="333333"/>
          <w:sz w:val="20"/>
          <w:szCs w:val="20"/>
        </w:rPr>
        <w:br/>
        <w:t>Some Muslims today claim that it is better to perform extra prayers and extra fasting rather than enjoin the good and forbid the evil or defend the lives of weak Muslims. Such people would even blame the Muslims who strive to perform these obligations.</w:t>
      </w:r>
    </w:p>
    <w:p w:rsidR="007148FD" w:rsidRPr="002A023E" w:rsidRDefault="007148FD" w:rsidP="007148FD">
      <w:pPr>
        <w:spacing w:after="0" w:line="240" w:lineRule="auto"/>
        <w:rPr>
          <w:rFonts w:ascii="Verdana" w:eastAsia="Times New Roman" w:hAnsi="Verdana" w:cs="Arial"/>
          <w:color w:val="333333"/>
          <w:sz w:val="20"/>
          <w:szCs w:val="20"/>
        </w:rPr>
      </w:pPr>
      <w:r w:rsidRPr="002A023E">
        <w:rPr>
          <w:rFonts w:ascii="Verdana" w:eastAsia="Times New Roman" w:hAnsi="Verdana" w:cs="Arial"/>
          <w:color w:val="333333"/>
          <w:sz w:val="20"/>
          <w:szCs w:val="20"/>
        </w:rPr>
        <w:t>This is what Ibn al-</w:t>
      </w:r>
      <w:proofErr w:type="spellStart"/>
      <w:r w:rsidRPr="002A023E">
        <w:rPr>
          <w:rFonts w:ascii="Verdana" w:eastAsia="Times New Roman" w:hAnsi="Verdana" w:cs="Arial"/>
          <w:color w:val="333333"/>
          <w:sz w:val="20"/>
          <w:szCs w:val="20"/>
        </w:rPr>
        <w:t>Qayyim</w:t>
      </w:r>
      <w:proofErr w:type="spellEnd"/>
      <w:r w:rsidRPr="002A023E">
        <w:rPr>
          <w:rFonts w:ascii="Verdana" w:eastAsia="Times New Roman" w:hAnsi="Verdana" w:cs="Arial"/>
          <w:color w:val="333333"/>
          <w:sz w:val="20"/>
          <w:szCs w:val="20"/>
        </w:rPr>
        <w:t xml:space="preserve"> had to say about such people: ''The </w:t>
      </w:r>
      <w:proofErr w:type="spellStart"/>
      <w:r w:rsidRPr="002A023E">
        <w:rPr>
          <w:rFonts w:ascii="Verdana" w:eastAsia="Times New Roman" w:hAnsi="Verdana" w:cs="Arial"/>
          <w:color w:val="333333"/>
          <w:sz w:val="20"/>
          <w:szCs w:val="20"/>
        </w:rPr>
        <w:t>Shaitan</w:t>
      </w:r>
      <w:proofErr w:type="spellEnd"/>
      <w:r w:rsidRPr="002A023E">
        <w:rPr>
          <w:rFonts w:ascii="Verdana" w:eastAsia="Times New Roman" w:hAnsi="Verdana" w:cs="Arial"/>
          <w:color w:val="333333"/>
          <w:sz w:val="20"/>
          <w:szCs w:val="20"/>
        </w:rPr>
        <w:t xml:space="preserve"> has misled most people by beautifying for them the performance of certain voluntary acts of worship such as voluntary prayers and voluntary fasting while neglecting other obligatory acts of worship such as enjoining the good and eradicating the evil, to the extent that they do not even make the intention of performing them whenever they are able to. Such people are considered by the scholars to be on the bottom of the scale of religion: For the essence of our religion is to perform what Allah ordered us to do. The one who does not perform his obligations is actually worse than the one who performs sins. Anyone having some knowledge about the revelation of Allah, the guidance of the Prophet, </w:t>
      </w:r>
      <w:proofErr w:type="spellStart"/>
      <w:r w:rsidRPr="002A023E">
        <w:rPr>
          <w:rFonts w:ascii="Verdana" w:eastAsia="Times New Roman" w:hAnsi="Verdana" w:cs="Arial"/>
          <w:color w:val="333333"/>
          <w:sz w:val="20"/>
          <w:szCs w:val="20"/>
        </w:rPr>
        <w:t>sallallahu</w:t>
      </w:r>
      <w:proofErr w:type="spellEnd"/>
      <w:r w:rsidRPr="002A023E">
        <w:rPr>
          <w:rFonts w:ascii="Verdana" w:eastAsia="Times New Roman" w:hAnsi="Verdana" w:cs="Arial"/>
          <w:color w:val="333333"/>
          <w:sz w:val="20"/>
          <w:szCs w:val="20"/>
        </w:rPr>
        <w:t xml:space="preserve"> </w:t>
      </w:r>
      <w:proofErr w:type="spellStart"/>
      <w:r w:rsidRPr="002A023E">
        <w:rPr>
          <w:rFonts w:ascii="Verdana" w:eastAsia="Times New Roman" w:hAnsi="Verdana" w:cs="Arial"/>
          <w:color w:val="333333"/>
          <w:sz w:val="20"/>
          <w:szCs w:val="20"/>
        </w:rPr>
        <w:t>alayhe</w:t>
      </w:r>
      <w:proofErr w:type="spellEnd"/>
      <w:r w:rsidRPr="002A023E">
        <w:rPr>
          <w:rFonts w:ascii="Verdana" w:eastAsia="Times New Roman" w:hAnsi="Verdana" w:cs="Arial"/>
          <w:color w:val="333333"/>
          <w:sz w:val="20"/>
          <w:szCs w:val="20"/>
        </w:rPr>
        <w:t xml:space="preserve"> </w:t>
      </w:r>
      <w:proofErr w:type="spellStart"/>
      <w:proofErr w:type="gramStart"/>
      <w:r w:rsidRPr="002A023E">
        <w:rPr>
          <w:rFonts w:ascii="Verdana" w:eastAsia="Times New Roman" w:hAnsi="Verdana" w:cs="Arial"/>
          <w:color w:val="333333"/>
          <w:sz w:val="20"/>
          <w:szCs w:val="20"/>
        </w:rPr>
        <w:t>wa</w:t>
      </w:r>
      <w:proofErr w:type="spellEnd"/>
      <w:proofErr w:type="gramEnd"/>
      <w:r w:rsidRPr="002A023E">
        <w:rPr>
          <w:rFonts w:ascii="Verdana" w:eastAsia="Times New Roman" w:hAnsi="Verdana" w:cs="Arial"/>
          <w:color w:val="333333"/>
          <w:sz w:val="20"/>
          <w:szCs w:val="20"/>
        </w:rPr>
        <w:t xml:space="preserve"> </w:t>
      </w:r>
      <w:proofErr w:type="spellStart"/>
      <w:r w:rsidRPr="002A023E">
        <w:rPr>
          <w:rFonts w:ascii="Verdana" w:eastAsia="Times New Roman" w:hAnsi="Verdana" w:cs="Arial"/>
          <w:color w:val="333333"/>
          <w:sz w:val="20"/>
          <w:szCs w:val="20"/>
        </w:rPr>
        <w:t>sallam</w:t>
      </w:r>
      <w:proofErr w:type="spellEnd"/>
      <w:r w:rsidRPr="002A023E">
        <w:rPr>
          <w:rFonts w:ascii="Verdana" w:eastAsia="Times New Roman" w:hAnsi="Verdana" w:cs="Arial"/>
          <w:color w:val="333333"/>
          <w:sz w:val="20"/>
          <w:szCs w:val="20"/>
        </w:rPr>
        <w:t xml:space="preserve">, and the life of the companions would conclude that those who are pointed at today as the most pious people are in fact the least pious. Indeed, what kind of piety is there in a person who witnesses Allah's sanctifies being violated, his religion abandoned, the Sunnah of His Messenger shunned, and yet remains still with a cold heart and a shut mouth' Such a person is like a dumb </w:t>
      </w:r>
      <w:proofErr w:type="spellStart"/>
      <w:r w:rsidRPr="002A023E">
        <w:rPr>
          <w:rFonts w:ascii="Verdana" w:eastAsia="Times New Roman" w:hAnsi="Verdana" w:cs="Arial"/>
          <w:color w:val="333333"/>
          <w:sz w:val="20"/>
          <w:szCs w:val="20"/>
        </w:rPr>
        <w:t>Shaitan</w:t>
      </w:r>
      <w:proofErr w:type="spellEnd"/>
      <w:r w:rsidRPr="002A023E">
        <w:rPr>
          <w:rFonts w:ascii="Verdana" w:eastAsia="Times New Roman" w:hAnsi="Verdana" w:cs="Arial"/>
          <w:color w:val="333333"/>
          <w:sz w:val="20"/>
          <w:szCs w:val="20"/>
        </w:rPr>
        <w:t xml:space="preserve">! In the same way the one who talks falsehood is a speaking </w:t>
      </w:r>
      <w:proofErr w:type="spellStart"/>
      <w:r w:rsidRPr="002A023E">
        <w:rPr>
          <w:rFonts w:ascii="Verdana" w:eastAsia="Times New Roman" w:hAnsi="Verdana" w:cs="Arial"/>
          <w:color w:val="333333"/>
          <w:sz w:val="20"/>
          <w:szCs w:val="20"/>
        </w:rPr>
        <w:t>Shaitan</w:t>
      </w:r>
      <w:proofErr w:type="spellEnd"/>
      <w:r w:rsidRPr="002A023E">
        <w:rPr>
          <w:rFonts w:ascii="Verdana" w:eastAsia="Times New Roman" w:hAnsi="Verdana" w:cs="Arial"/>
          <w:color w:val="333333"/>
          <w:sz w:val="20"/>
          <w:szCs w:val="20"/>
        </w:rPr>
        <w:t>. Isn't the misfortune of Islam due only to those who whenever their life and food are secure, would not care about what happens to the religion? The best among them would offer a sorry face. But if they were challenged in one of the things their heart is attached to like their money, they would spare no efforts to get it back. These people, besides deserving the anger of Allah, are afflicted with the greatest calamity without even knowing it: They have a dead heart. Indeed the more alive a person's heart is, the stronger its anger for the sake of Allah and the more complete his support to Islam and Muslims."</w:t>
      </w:r>
    </w:p>
    <w:p w:rsidR="007148FD" w:rsidRDefault="007148FD" w:rsidP="007148FD">
      <w:pPr>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Default="007148FD" w:rsidP="007148FD">
      <w:pPr>
        <w:spacing w:after="0" w:line="240" w:lineRule="auto"/>
        <w:outlineLvl w:val="2"/>
        <w:rPr>
          <w:rFonts w:ascii="Calibri" w:eastAsia="Times New Roman" w:hAnsi="Calibri" w:cs="Arial"/>
        </w:rPr>
      </w:pPr>
    </w:p>
    <w:p w:rsidR="007148FD" w:rsidRPr="002A023E" w:rsidRDefault="00535555" w:rsidP="007148FD">
      <w:pPr>
        <w:spacing w:after="0" w:line="240" w:lineRule="auto"/>
        <w:outlineLvl w:val="2"/>
        <w:rPr>
          <w:rFonts w:ascii="Georgia" w:eastAsia="Times New Roman" w:hAnsi="Georgia" w:cs="Arial"/>
          <w:color w:val="333333"/>
          <w:sz w:val="45"/>
          <w:szCs w:val="45"/>
        </w:rPr>
      </w:pPr>
      <w:hyperlink r:id="rId32" w:history="1">
        <w:r w:rsidR="007148FD" w:rsidRPr="002A023E">
          <w:rPr>
            <w:rFonts w:ascii="Georgia" w:eastAsia="Times New Roman" w:hAnsi="Georgia" w:cs="Arial"/>
            <w:color w:val="CC3300"/>
            <w:sz w:val="45"/>
            <w:u w:val="single"/>
          </w:rPr>
          <w:t>Good Deed Purify your heart</w:t>
        </w:r>
      </w:hyperlink>
    </w:p>
    <w:p w:rsidR="007148FD" w:rsidRPr="002A023E" w:rsidRDefault="00535555" w:rsidP="007148FD">
      <w:pPr>
        <w:spacing w:after="0" w:line="240" w:lineRule="auto"/>
        <w:outlineLvl w:val="2"/>
        <w:rPr>
          <w:rFonts w:ascii="Georgia" w:eastAsia="Times New Roman" w:hAnsi="Georgia" w:cs="Arial"/>
          <w:color w:val="333333"/>
          <w:sz w:val="45"/>
          <w:szCs w:val="45"/>
        </w:rPr>
      </w:pPr>
      <w:hyperlink r:id="rId33" w:history="1">
        <w:r w:rsidR="007148FD" w:rsidRPr="002A023E">
          <w:rPr>
            <w:rFonts w:ascii="Georgia" w:eastAsia="Times New Roman" w:hAnsi="Georgia" w:cs="Arial"/>
            <w:color w:val="CC3300"/>
            <w:sz w:val="45"/>
            <w:u w:val="single"/>
          </w:rPr>
          <w:t>Good Deed: Purify your heart</w:t>
        </w:r>
      </w:hyperlink>
    </w:p>
    <w:p w:rsidR="002A023E" w:rsidRPr="002A023E" w:rsidRDefault="002A023E" w:rsidP="002A023E">
      <w:pPr>
        <w:spacing w:after="0" w:line="240" w:lineRule="auto"/>
        <w:outlineLvl w:val="2"/>
        <w:rPr>
          <w:rFonts w:ascii="Georgia" w:eastAsia="Times New Roman" w:hAnsi="Georgia" w:cs="Arial"/>
          <w:color w:val="333333"/>
          <w:sz w:val="45"/>
          <w:szCs w:val="45"/>
        </w:rPr>
      </w:pPr>
      <w:r w:rsidRPr="002A023E">
        <w:rPr>
          <w:rFonts w:ascii="Arial" w:eastAsia="Times New Roman" w:hAnsi="Arial" w:cs="Arial"/>
          <w:noProof/>
          <w:color w:val="CC3300"/>
          <w:sz w:val="21"/>
          <w:szCs w:val="21"/>
        </w:rPr>
        <w:drawing>
          <wp:inline distT="0" distB="0" distL="0" distR="0" wp14:anchorId="3372A685" wp14:editId="506B0BF7">
            <wp:extent cx="428625" cy="495300"/>
            <wp:effectExtent l="19050" t="0" r="9525" b="0"/>
            <wp:docPr id="35" name="BLOGGER_PHOTO_ID_5547208962317425714" descr="http://2.bp.blogspot.com/_iGO9Q79AkT8/TPulKS3LHDI/AAAAAAAADwk/i1kKiTHiE9k/s200/left_menu_desig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208962317425714" descr="http://2.bp.blogspot.com/_iGO9Q79AkT8/TPulKS3LHDI/AAAAAAAADwk/i1kKiTHiE9k/s200/left_menu_design.jpg">
                      <a:hlinkClick r:id="rId34"/>
                    </pic:cNvPr>
                    <pic:cNvPicPr>
                      <a:picLocks noChangeAspect="1" noChangeArrowheads="1"/>
                    </pic:cNvPicPr>
                  </pic:nvPicPr>
                  <pic:blipFill>
                    <a:blip r:embed="rId31"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2A023E" w:rsidRPr="002A023E" w:rsidRDefault="002A023E" w:rsidP="002A023E">
      <w:pPr>
        <w:spacing w:after="0" w:line="240" w:lineRule="auto"/>
        <w:rPr>
          <w:rFonts w:ascii="Arial" w:eastAsia="Times New Roman" w:hAnsi="Arial" w:cs="Arial"/>
          <w:color w:val="333333"/>
          <w:sz w:val="21"/>
          <w:szCs w:val="21"/>
        </w:rPr>
      </w:pP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26:88-89 (Y. Ali) The Day whereon neither wealth nor sons will avail, But only he (will prosper) that brings to Allah a sound heart;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2:10 (Y. Ali) </w:t>
      </w:r>
      <w:proofErr w:type="gramStart"/>
      <w:r w:rsidRPr="002A023E">
        <w:rPr>
          <w:rFonts w:ascii="Calibri" w:eastAsia="Times New Roman" w:hAnsi="Calibri" w:cs="Arial"/>
          <w:color w:val="333333"/>
        </w:rPr>
        <w:t>In</w:t>
      </w:r>
      <w:proofErr w:type="gramEnd"/>
      <w:r w:rsidRPr="002A023E">
        <w:rPr>
          <w:rFonts w:ascii="Calibri" w:eastAsia="Times New Roman" w:hAnsi="Calibri" w:cs="Arial"/>
          <w:color w:val="333333"/>
        </w:rPr>
        <w:t xml:space="preserve"> their hearts is a disease; and Allah has increased their disease: And grievous is the penalty they (incur), because they are false (to themselves).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5:52 (Y. Ali) </w:t>
      </w:r>
      <w:proofErr w:type="gramStart"/>
      <w:r w:rsidRPr="002A023E">
        <w:rPr>
          <w:rFonts w:ascii="Calibri" w:eastAsia="Times New Roman" w:hAnsi="Calibri" w:cs="Arial"/>
          <w:color w:val="333333"/>
        </w:rPr>
        <w:t>Those</w:t>
      </w:r>
      <w:proofErr w:type="gramEnd"/>
      <w:r w:rsidRPr="002A023E">
        <w:rPr>
          <w:rFonts w:ascii="Calibri" w:eastAsia="Times New Roman" w:hAnsi="Calibri" w:cs="Arial"/>
          <w:color w:val="333333"/>
        </w:rPr>
        <w:t xml:space="preserve"> in whose hearts is a disease – thou </w:t>
      </w:r>
      <w:proofErr w:type="spellStart"/>
      <w:r w:rsidRPr="002A023E">
        <w:rPr>
          <w:rFonts w:ascii="Calibri" w:eastAsia="Times New Roman" w:hAnsi="Calibri" w:cs="Arial"/>
          <w:color w:val="333333"/>
        </w:rPr>
        <w:t>seest</w:t>
      </w:r>
      <w:proofErr w:type="spellEnd"/>
      <w:r w:rsidRPr="002A023E">
        <w:rPr>
          <w:rFonts w:ascii="Calibri" w:eastAsia="Times New Roman" w:hAnsi="Calibri" w:cs="Arial"/>
          <w:color w:val="333333"/>
        </w:rPr>
        <w:t xml:space="preserve"> how eagerly they run about amongst them, saying: “We do fear lest a change of fortune bring us disaster.” Ah! </w:t>
      </w:r>
      <w:proofErr w:type="gramStart"/>
      <w:r w:rsidRPr="002A023E">
        <w:rPr>
          <w:rFonts w:ascii="Calibri" w:eastAsia="Times New Roman" w:hAnsi="Calibri" w:cs="Arial"/>
          <w:color w:val="333333"/>
        </w:rPr>
        <w:t>perhaps</w:t>
      </w:r>
      <w:proofErr w:type="gramEnd"/>
      <w:r w:rsidRPr="002A023E">
        <w:rPr>
          <w:rFonts w:ascii="Calibri" w:eastAsia="Times New Roman" w:hAnsi="Calibri" w:cs="Arial"/>
          <w:color w:val="333333"/>
        </w:rPr>
        <w:t xml:space="preserve"> Allah will give (thee) victory, or a decision according to His will. Then will they repent of the thoughts which they secretly harbored in their hearts.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9:125 (Y. Ali) But those in whose hearts is a disease</w:t>
      </w:r>
      <w:proofErr w:type="gramStart"/>
      <w:r w:rsidRPr="002A023E">
        <w:rPr>
          <w:rFonts w:ascii="Calibri" w:eastAsia="Times New Roman" w:hAnsi="Calibri" w:cs="Arial"/>
          <w:color w:val="333333"/>
        </w:rPr>
        <w:t>,-</w:t>
      </w:r>
      <w:proofErr w:type="gramEnd"/>
      <w:r w:rsidRPr="002A023E">
        <w:rPr>
          <w:rFonts w:ascii="Calibri" w:eastAsia="Times New Roman" w:hAnsi="Calibri" w:cs="Arial"/>
          <w:color w:val="333333"/>
        </w:rPr>
        <w:t xml:space="preserve"> it will add doubt to their doubt, and they will die in a state of Unbelief.</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47:29 (Y. Ali) </w:t>
      </w:r>
      <w:proofErr w:type="gramStart"/>
      <w:r w:rsidRPr="002A023E">
        <w:rPr>
          <w:rFonts w:ascii="Calibri" w:eastAsia="Times New Roman" w:hAnsi="Calibri" w:cs="Arial"/>
          <w:color w:val="333333"/>
        </w:rPr>
        <w:t>Or</w:t>
      </w:r>
      <w:proofErr w:type="gramEnd"/>
      <w:r w:rsidRPr="002A023E">
        <w:rPr>
          <w:rFonts w:ascii="Calibri" w:eastAsia="Times New Roman" w:hAnsi="Calibri" w:cs="Arial"/>
          <w:color w:val="333333"/>
        </w:rPr>
        <w:t xml:space="preserve"> do those in whose hearts is a disease, think that Allah will not bring to light all their rancor?</w:t>
      </w:r>
    </w:p>
    <w:p w:rsidR="002A023E" w:rsidRPr="002A023E" w:rsidRDefault="002A023E" w:rsidP="002A023E">
      <w:pPr>
        <w:spacing w:after="240" w:line="240" w:lineRule="auto"/>
        <w:rPr>
          <w:rFonts w:ascii="Calibri" w:eastAsia="Times New Roman" w:hAnsi="Calibri" w:cs="Arial"/>
          <w:i/>
          <w:iCs/>
          <w:color w:val="333333"/>
        </w:rPr>
      </w:pPr>
      <w:r w:rsidRPr="002A023E">
        <w:rPr>
          <w:rFonts w:ascii="Calibri" w:eastAsia="Times New Roman" w:hAnsi="Calibri" w:cs="Arial"/>
          <w:i/>
          <w:iCs/>
          <w:color w:val="333333"/>
        </w:rPr>
        <w:t>Prophet (Peace and Blessings be upon him) said: “A group of people will enter Jannah – their hearts are like the hearts of the birds.” (Muslim)</w:t>
      </w:r>
    </w:p>
    <w:p w:rsidR="002A023E" w:rsidRPr="002A023E" w:rsidRDefault="002A023E" w:rsidP="002A023E">
      <w:pPr>
        <w:spacing w:after="240" w:line="240" w:lineRule="auto"/>
        <w:rPr>
          <w:rFonts w:ascii="Calibri" w:eastAsia="Times New Roman" w:hAnsi="Calibri" w:cs="Arial"/>
          <w:i/>
          <w:iCs/>
          <w:color w:val="333333"/>
        </w:rPr>
      </w:pPr>
      <w:r w:rsidRPr="002A023E">
        <w:rPr>
          <w:rFonts w:ascii="Calibri" w:eastAsia="Times New Roman" w:hAnsi="Calibri" w:cs="Arial"/>
          <w:i/>
          <w:iCs/>
          <w:color w:val="333333"/>
        </w:rPr>
        <w:t xml:space="preserve">Prophet (Peace and Blessings be upon him) said: “Lo! Verily, there is in the body a small piece of flesh; if it is good, the whole body is good, and if it is corrupted, the whole body is corrupted; lo! </w:t>
      </w:r>
      <w:proofErr w:type="gramStart"/>
      <w:r w:rsidRPr="002A023E">
        <w:rPr>
          <w:rFonts w:ascii="Calibri" w:eastAsia="Times New Roman" w:hAnsi="Calibri" w:cs="Arial"/>
          <w:i/>
          <w:iCs/>
          <w:color w:val="333333"/>
        </w:rPr>
        <w:t>it</w:t>
      </w:r>
      <w:proofErr w:type="gramEnd"/>
      <w:r w:rsidRPr="002A023E">
        <w:rPr>
          <w:rFonts w:ascii="Calibri" w:eastAsia="Times New Roman" w:hAnsi="Calibri" w:cs="Arial"/>
          <w:i/>
          <w:iCs/>
          <w:color w:val="333333"/>
        </w:rPr>
        <w:t xml:space="preserve"> is the heart”(Bukhari) Prophet (Peace and Blessings be upon him) said “Verily, Allah looks not at your bodies nor at your faces but He looks at your hearts.”(Muslim)</w:t>
      </w:r>
    </w:p>
    <w:p w:rsidR="002A023E" w:rsidRPr="002A023E" w:rsidRDefault="002A023E" w:rsidP="002A023E">
      <w:pPr>
        <w:spacing w:after="0" w:line="240" w:lineRule="auto"/>
        <w:rPr>
          <w:rFonts w:ascii="Calibri" w:eastAsia="Times New Roman" w:hAnsi="Calibri" w:cs="Arial"/>
          <w:b/>
          <w:bCs/>
          <w:color w:val="333333"/>
          <w:sz w:val="32"/>
          <w:szCs w:val="32"/>
        </w:rPr>
      </w:pPr>
      <w:r w:rsidRPr="002A023E">
        <w:rPr>
          <w:rFonts w:ascii="Calibri" w:eastAsia="Times New Roman" w:hAnsi="Calibri" w:cs="Arial"/>
          <w:b/>
          <w:bCs/>
          <w:color w:val="333333"/>
          <w:sz w:val="32"/>
          <w:szCs w:val="32"/>
        </w:rPr>
        <w:t>Action Plan</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The Heart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i/>
          <w:iCs/>
          <w:color w:val="333333"/>
        </w:rPr>
        <w:t> </w:t>
      </w:r>
      <w:r w:rsidRPr="002A023E">
        <w:rPr>
          <w:rFonts w:ascii="Calibri" w:eastAsia="Times New Roman" w:hAnsi="Calibri" w:cs="Arial"/>
          <w:color w:val="333333"/>
        </w:rPr>
        <w:t>says, “</w:t>
      </w:r>
      <w:r w:rsidRPr="002A023E">
        <w:rPr>
          <w:rFonts w:ascii="Calibri" w:eastAsia="Times New Roman" w:hAnsi="Calibri" w:cs="Arial"/>
          <w:i/>
          <w:iCs/>
          <w:color w:val="333333"/>
        </w:rPr>
        <w:t>On that day nothing will benefit the human being, neither wealth nor children, only the one who brings Allah a sound heart</w:t>
      </w:r>
      <w:r w:rsidRPr="002A023E">
        <w:rPr>
          <w:rFonts w:ascii="Calibri" w:eastAsia="Times New Roman" w:hAnsi="Calibri" w:cs="Arial"/>
          <w:color w:val="333333"/>
        </w:rPr>
        <w:t>.” A sound heart is one that is free of defects and spiritual blemishes. Though the spiritual heart is centered in the physical heart, the heart being referred to here is the spiritual heart, not the physical heart. In ancient Chinese medicine, the heart houses what is known as “</w:t>
      </w:r>
      <w:proofErr w:type="spellStart"/>
      <w:r w:rsidRPr="002A023E">
        <w:rPr>
          <w:rFonts w:ascii="Calibri" w:eastAsia="Times New Roman" w:hAnsi="Calibri" w:cs="Arial"/>
          <w:i/>
          <w:iCs/>
          <w:color w:val="333333"/>
        </w:rPr>
        <w:t>chen</w:t>
      </w:r>
      <w:proofErr w:type="spellEnd"/>
      <w:r w:rsidRPr="002A023E">
        <w:rPr>
          <w:rFonts w:ascii="Calibri" w:eastAsia="Times New Roman" w:hAnsi="Calibri" w:cs="Arial"/>
          <w:color w:val="333333"/>
        </w:rPr>
        <w:t xml:space="preserve">” which is “a </w:t>
      </w:r>
      <w:proofErr w:type="gramStart"/>
      <w:r w:rsidRPr="002A023E">
        <w:rPr>
          <w:rFonts w:ascii="Calibri" w:eastAsia="Times New Roman" w:hAnsi="Calibri" w:cs="Arial"/>
          <w:color w:val="333333"/>
        </w:rPr>
        <w:t>spirit.</w:t>
      </w:r>
      <w:proofErr w:type="gramEnd"/>
      <w:r w:rsidRPr="002A023E">
        <w:rPr>
          <w:rFonts w:ascii="Calibri" w:eastAsia="Times New Roman" w:hAnsi="Calibri" w:cs="Arial"/>
          <w:color w:val="333333"/>
        </w:rPr>
        <w:t>” The Chinese character for “thinking,” “thought,” “love,” “virtue,” and “intending to listen” all contain the ideogram for the heart. In fact, in every culture in the world, people use metaphors that deal with the heart; in English, we call people who are cruel, “hard-hearted people.” There is also the idea of having “a cold heart” and “a warm heart.” People who do not hide their emotions well “wear their hearts on their sleeves.” When deeply affected, we say, “</w:t>
      </w:r>
      <w:proofErr w:type="gramStart"/>
      <w:r w:rsidRPr="002A023E">
        <w:rPr>
          <w:rFonts w:ascii="Calibri" w:eastAsia="Times New Roman" w:hAnsi="Calibri" w:cs="Arial"/>
          <w:color w:val="333333"/>
        </w:rPr>
        <w:t>he</w:t>
      </w:r>
      <w:proofErr w:type="gramEnd"/>
      <w:r w:rsidRPr="002A023E">
        <w:rPr>
          <w:rFonts w:ascii="Calibri" w:eastAsia="Times New Roman" w:hAnsi="Calibri" w:cs="Arial"/>
          <w:color w:val="333333"/>
        </w:rPr>
        <w:t xml:space="preserve"> affected me in my heart” or “in my core.” In fact, the English word “core” means “inner most,” and in Arabic, the equivalent “</w:t>
      </w:r>
      <w:proofErr w:type="spellStart"/>
      <w:r w:rsidRPr="002A023E">
        <w:rPr>
          <w:rFonts w:ascii="Calibri" w:eastAsia="Times New Roman" w:hAnsi="Calibri" w:cs="Arial"/>
          <w:i/>
          <w:iCs/>
          <w:color w:val="333333"/>
        </w:rPr>
        <w:t>lub</w:t>
      </w:r>
      <w:proofErr w:type="spellEnd"/>
      <w:r w:rsidRPr="002A023E">
        <w:rPr>
          <w:rFonts w:ascii="Calibri" w:eastAsia="Times New Roman" w:hAnsi="Calibri" w:cs="Arial"/>
          <w:color w:val="333333"/>
        </w:rPr>
        <w:t>” comes from the Latin word, meaning “heart.” Thus, the core of the human being is indeed the heart. The word “courage” also comes from the same root word as for “heart” because courage is centered in the heart. The most ancient Indo-European word for heart means “that which leaps.” The heart leaps or beats in the breast of man. For example, people say, “my heart skipped a beat” in reaction to seeing somebody. Many such metaphors are used for the heart.</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Three Types of People</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The ancients were aware of the spiritual diseases of the heart, and this is certainly at the essence of the Islamic teaching. One of the first things the Qur’an does is define three types of people: the </w:t>
      </w:r>
      <w:proofErr w:type="spellStart"/>
      <w:r w:rsidRPr="002A023E">
        <w:rPr>
          <w:rFonts w:ascii="Calibri" w:eastAsia="Times New Roman" w:hAnsi="Calibri" w:cs="Arial"/>
          <w:i/>
          <w:iCs/>
          <w:color w:val="333333"/>
        </w:rPr>
        <w:t>mu’minun</w:t>
      </w:r>
      <w:proofErr w:type="spellEnd"/>
      <w:r w:rsidRPr="002A023E">
        <w:rPr>
          <w:rFonts w:ascii="Calibri" w:eastAsia="Times New Roman" w:hAnsi="Calibri" w:cs="Arial"/>
          <w:color w:val="333333"/>
        </w:rPr>
        <w:t>, the </w:t>
      </w:r>
      <w:proofErr w:type="spellStart"/>
      <w:r w:rsidRPr="002A023E">
        <w:rPr>
          <w:rFonts w:ascii="Calibri" w:eastAsia="Times New Roman" w:hAnsi="Calibri" w:cs="Arial"/>
          <w:i/>
          <w:iCs/>
          <w:color w:val="333333"/>
        </w:rPr>
        <w:t>kafirun</w:t>
      </w:r>
      <w:proofErr w:type="spellEnd"/>
      <w:r w:rsidRPr="002A023E">
        <w:rPr>
          <w:rFonts w:ascii="Calibri" w:eastAsia="Times New Roman" w:hAnsi="Calibri" w:cs="Arial"/>
          <w:i/>
          <w:iCs/>
          <w:color w:val="333333"/>
        </w:rPr>
        <w:t>,</w:t>
      </w:r>
      <w:r w:rsidRPr="002A023E">
        <w:rPr>
          <w:rFonts w:ascii="Calibri" w:eastAsia="Times New Roman" w:hAnsi="Calibri" w:cs="Arial"/>
          <w:color w:val="333333"/>
        </w:rPr>
        <w:t> and the </w:t>
      </w:r>
      <w:proofErr w:type="spellStart"/>
      <w:r w:rsidRPr="002A023E">
        <w:rPr>
          <w:rFonts w:ascii="Calibri" w:eastAsia="Times New Roman" w:hAnsi="Calibri" w:cs="Arial"/>
          <w:i/>
          <w:iCs/>
          <w:color w:val="333333"/>
        </w:rPr>
        <w:t>munafiqun</w:t>
      </w:r>
      <w:proofErr w:type="spellEnd"/>
      <w:r w:rsidRPr="002A023E">
        <w:rPr>
          <w:rFonts w:ascii="Calibri" w:eastAsia="Times New Roman" w:hAnsi="Calibri" w:cs="Arial"/>
          <w:color w:val="333333"/>
        </w:rPr>
        <w:t>. The </w:t>
      </w:r>
      <w:proofErr w:type="spellStart"/>
      <w:r w:rsidRPr="002A023E">
        <w:rPr>
          <w:rFonts w:ascii="Calibri" w:eastAsia="Times New Roman" w:hAnsi="Calibri" w:cs="Arial"/>
          <w:i/>
          <w:iCs/>
          <w:color w:val="333333"/>
        </w:rPr>
        <w:t>mu’minun</w:t>
      </w:r>
      <w:proofErr w:type="spellEnd"/>
      <w:r w:rsidRPr="002A023E">
        <w:rPr>
          <w:rFonts w:ascii="Calibri" w:eastAsia="Times New Roman" w:hAnsi="Calibri" w:cs="Arial"/>
          <w:color w:val="333333"/>
        </w:rPr>
        <w:t xml:space="preserve"> are people whose hearts are alive while </w:t>
      </w:r>
      <w:proofErr w:type="spellStart"/>
      <w:r w:rsidRPr="002A023E">
        <w:rPr>
          <w:rFonts w:ascii="Calibri" w:eastAsia="Times New Roman" w:hAnsi="Calibri" w:cs="Arial"/>
          <w:color w:val="333333"/>
        </w:rPr>
        <w:t>the</w:t>
      </w:r>
      <w:r w:rsidRPr="002A023E">
        <w:rPr>
          <w:rFonts w:ascii="Calibri" w:eastAsia="Times New Roman" w:hAnsi="Calibri" w:cs="Arial"/>
          <w:i/>
          <w:iCs/>
          <w:color w:val="333333"/>
        </w:rPr>
        <w:t>kafirun</w:t>
      </w:r>
      <w:proofErr w:type="spellEnd"/>
      <w:r w:rsidRPr="002A023E">
        <w:rPr>
          <w:rFonts w:ascii="Calibri" w:eastAsia="Times New Roman" w:hAnsi="Calibri" w:cs="Arial"/>
          <w:color w:val="333333"/>
        </w:rPr>
        <w:t> are people whose hearts are dead. The </w:t>
      </w:r>
      <w:proofErr w:type="spellStart"/>
      <w:r w:rsidRPr="002A023E">
        <w:rPr>
          <w:rFonts w:ascii="Calibri" w:eastAsia="Times New Roman" w:hAnsi="Calibri" w:cs="Arial"/>
          <w:i/>
          <w:iCs/>
          <w:color w:val="333333"/>
        </w:rPr>
        <w:t>munafiqun</w:t>
      </w:r>
      <w:proofErr w:type="spellEnd"/>
      <w:r w:rsidRPr="002A023E">
        <w:rPr>
          <w:rFonts w:ascii="Calibri" w:eastAsia="Times New Roman" w:hAnsi="Calibri" w:cs="Arial"/>
          <w:color w:val="333333"/>
        </w:rPr>
        <w:t> are people who have a disease or a sickness in their hearts; thus,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r w:rsidRPr="002A023E">
        <w:rPr>
          <w:rFonts w:ascii="Calibri" w:eastAsia="Times New Roman" w:hAnsi="Calibri" w:cs="Arial"/>
          <w:color w:val="333333"/>
        </w:rPr>
        <w:t>says</w:t>
      </w:r>
      <w:proofErr w:type="spellEnd"/>
      <w:r w:rsidRPr="002A023E">
        <w:rPr>
          <w:rFonts w:ascii="Calibri" w:eastAsia="Times New Roman" w:hAnsi="Calibri" w:cs="Arial"/>
          <w:color w:val="333333"/>
        </w:rPr>
        <w:t>,</w:t>
      </w:r>
      <w:r w:rsidRPr="002A023E">
        <w:rPr>
          <w:rFonts w:ascii="Calibri" w:eastAsia="Times New Roman" w:hAnsi="Calibri" w:cs="Arial"/>
          <w:i/>
          <w:iCs/>
          <w:color w:val="333333"/>
        </w:rPr>
        <w:t> </w:t>
      </w:r>
      <w:r w:rsidRPr="002A023E">
        <w:rPr>
          <w:rFonts w:ascii="Calibri" w:eastAsia="Times New Roman" w:hAnsi="Calibri" w:cs="Arial"/>
          <w:color w:val="333333"/>
        </w:rPr>
        <w:t xml:space="preserve">“In their hearts is a disease, and they were increased in their disease.” This is also in accordance with another verse: “When their hearts deviated, Allah made them deviate further.” When somebody turns away from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causes them to deviate even further from the truth.</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lastRenderedPageBreak/>
        <w:t>The Heart and the Brain</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actual physical heart in our breast beats about 100,000 times a day, pumping two gallons of blood per minute, 100 gallons per hour, 24 hours a day, seven days a week, </w:t>
      </w:r>
      <w:proofErr w:type="gramStart"/>
      <w:r w:rsidRPr="002A023E">
        <w:rPr>
          <w:rFonts w:ascii="Calibri" w:eastAsia="Times New Roman" w:hAnsi="Calibri" w:cs="Arial"/>
          <w:color w:val="333333"/>
        </w:rPr>
        <w:t>365</w:t>
      </w:r>
      <w:proofErr w:type="gramEnd"/>
      <w:r w:rsidRPr="002A023E">
        <w:rPr>
          <w:rFonts w:ascii="Calibri" w:eastAsia="Times New Roman" w:hAnsi="Calibri" w:cs="Arial"/>
          <w:color w:val="333333"/>
        </w:rPr>
        <w:t xml:space="preserve"> days a year for an entire lifetime! The vascular system that sends this life-giving blood is over 60,000 miles long: it is more than two times the circumference of the earth. Furthermore, it is interesting to note that the heart starts beating before the brain is formed; the heart begins to beat without any central nervous system. The dominant theory was that the central nervous system is what is controlling the entire human being from the brain, yet we know now that in fact the nervous system does not initiate the heartbeat. It is actually self-initiated; we would say, it is initiated by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i/>
          <w:iCs/>
          <w:color w:val="333333"/>
        </w:rPr>
        <w: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heart is the </w:t>
      </w:r>
      <w:proofErr w:type="spellStart"/>
      <w:r w:rsidRPr="002A023E">
        <w:rPr>
          <w:rFonts w:ascii="Calibri" w:eastAsia="Times New Roman" w:hAnsi="Calibri" w:cs="Arial"/>
          <w:color w:val="333333"/>
        </w:rPr>
        <w:t>centre</w:t>
      </w:r>
      <w:proofErr w:type="spellEnd"/>
      <w:r w:rsidRPr="002A023E">
        <w:rPr>
          <w:rFonts w:ascii="Calibri" w:eastAsia="Times New Roman" w:hAnsi="Calibri" w:cs="Arial"/>
          <w:color w:val="333333"/>
        </w:rPr>
        <w:t xml:space="preserve"> of the human being. Many people think the brain is the </w:t>
      </w:r>
      <w:proofErr w:type="spellStart"/>
      <w:r w:rsidRPr="002A023E">
        <w:rPr>
          <w:rFonts w:ascii="Calibri" w:eastAsia="Times New Roman" w:hAnsi="Calibri" w:cs="Arial"/>
          <w:color w:val="333333"/>
        </w:rPr>
        <w:t>centre</w:t>
      </w:r>
      <w:proofErr w:type="spellEnd"/>
      <w:r w:rsidRPr="002A023E">
        <w:rPr>
          <w:rFonts w:ascii="Calibri" w:eastAsia="Times New Roman" w:hAnsi="Calibri" w:cs="Arial"/>
          <w:color w:val="333333"/>
        </w:rPr>
        <w:t xml:space="preserve"> of consciousness, yet the Qur’an clearly states, “They have hearts that they are not able to understand with.” According to the Muslims, the </w:t>
      </w:r>
      <w:proofErr w:type="spellStart"/>
      <w:r w:rsidRPr="002A023E">
        <w:rPr>
          <w:rFonts w:ascii="Calibri" w:eastAsia="Times New Roman" w:hAnsi="Calibri" w:cs="Arial"/>
          <w:color w:val="333333"/>
        </w:rPr>
        <w:t>centre</w:t>
      </w:r>
      <w:proofErr w:type="spellEnd"/>
      <w:r w:rsidRPr="002A023E">
        <w:rPr>
          <w:rFonts w:ascii="Calibri" w:eastAsia="Times New Roman" w:hAnsi="Calibri" w:cs="Arial"/>
          <w:color w:val="333333"/>
        </w:rPr>
        <w:t xml:space="preserve"> of human consciousness is the heart and not the brain itself, and it is only recently that human beings have learned there are over 40,000 neurons in the heart; in other words, there are cells in the heart that are communicating. Now, it is understood that there is two-way communication between the brain and the heart: the brain sends messages to the heart, but the heart also sends messages to the brain. The brain receives these messages from the heart, which reach the amygdala and the thalamus. The cortex receives input from the amygdala and thalamus that it processes to produce emotion; the new cortex relates to learning and reasoning. These processes are recent discoveries, and although we do not fully understand them, we do know that the heart is an extremely sophisticated organ.</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According to the </w:t>
      </w:r>
      <w:r w:rsidRPr="002A023E">
        <w:rPr>
          <w:rFonts w:ascii="Calibri" w:eastAsia="Times New Roman" w:hAnsi="Calibri" w:cs="Arial"/>
          <w:i/>
          <w:iCs/>
          <w:color w:val="333333"/>
        </w:rPr>
        <w:t>hadith</w:t>
      </w:r>
      <w:r w:rsidRPr="002A023E">
        <w:rPr>
          <w:rFonts w:ascii="Calibri" w:eastAsia="Times New Roman" w:hAnsi="Calibri" w:cs="Arial"/>
          <w:color w:val="333333"/>
        </w:rPr>
        <w:t xml:space="preserve">, the heart is a source of knowledge. The </w:t>
      </w:r>
      <w:proofErr w:type="spellStart"/>
      <w:r w:rsidRPr="002A023E">
        <w:rPr>
          <w:rFonts w:ascii="Calibri" w:eastAsia="Times New Roman" w:hAnsi="Calibri" w:cs="Arial"/>
          <w:color w:val="333333"/>
        </w:rPr>
        <w:t>Prophet</w:t>
      </w:r>
      <w:proofErr w:type="gramStart"/>
      <w:r w:rsidRPr="002A023E">
        <w:rPr>
          <w:rFonts w:ascii="Calibri" w:eastAsia="Times New Roman" w:hAnsi="Calibri" w:cs="Arial"/>
          <w:color w:val="333333"/>
        </w:rPr>
        <w:t>,</w:t>
      </w:r>
      <w:r w:rsidRPr="002A023E">
        <w:rPr>
          <w:rFonts w:ascii="Calibri" w:eastAsia="Times New Roman" w:hAnsi="Calibri" w:cs="Arial"/>
          <w:i/>
          <w:iCs/>
          <w:color w:val="333333"/>
        </w:rPr>
        <w:t>sallallahu</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alayhi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sallam</w:t>
      </w:r>
      <w:proofErr w:type="spellEnd"/>
      <w:r w:rsidRPr="002A023E">
        <w:rPr>
          <w:rFonts w:ascii="Calibri" w:eastAsia="Times New Roman" w:hAnsi="Calibri" w:cs="Arial"/>
          <w:color w:val="333333"/>
        </w:rPr>
        <w:t>, said that wrong action is what irritates the heart. Thus, the heart actually knows wrong actions, and this is one of the reasons why people can do terrible things, but, ultimately, they are affected negatively. In </w:t>
      </w:r>
      <w:r w:rsidRPr="002A023E">
        <w:rPr>
          <w:rFonts w:ascii="Calibri" w:eastAsia="Times New Roman" w:hAnsi="Calibri" w:cs="Arial"/>
          <w:i/>
          <w:iCs/>
          <w:color w:val="333333"/>
        </w:rPr>
        <w:t>Crime and Punishment</w:t>
      </w:r>
      <w:r w:rsidRPr="002A023E">
        <w:rPr>
          <w:rFonts w:ascii="Calibri" w:eastAsia="Times New Roman" w:hAnsi="Calibri" w:cs="Arial"/>
          <w:color w:val="333333"/>
        </w:rPr>
        <w:t>, the brilliant Russian author Dostoevsky indicates that crime itself </w:t>
      </w:r>
      <w:r w:rsidRPr="002A023E">
        <w:rPr>
          <w:rFonts w:ascii="Calibri" w:eastAsia="Times New Roman" w:hAnsi="Calibri" w:cs="Arial"/>
          <w:i/>
          <w:iCs/>
          <w:color w:val="333333"/>
        </w:rPr>
        <w:t>is</w:t>
      </w:r>
      <w:r w:rsidRPr="002A023E">
        <w:rPr>
          <w:rFonts w:ascii="Calibri" w:eastAsia="Times New Roman" w:hAnsi="Calibri" w:cs="Arial"/>
          <w:color w:val="333333"/>
        </w:rPr>
        <w:t xml:space="preserve"> the perpetrator’s punishment because human beings have to live with the result of their actions: their souls are affected. When people do something against the heart, they act against the soul, and that actually affects human beings to the degree that they will go into a state of spiritual agitation, and people will use many ways to cover this up. This is </w:t>
      </w:r>
      <w:proofErr w:type="spellStart"/>
      <w:r w:rsidRPr="002A023E">
        <w:rPr>
          <w:rFonts w:ascii="Calibri" w:eastAsia="Times New Roman" w:hAnsi="Calibri" w:cs="Arial"/>
          <w:color w:val="333333"/>
        </w:rPr>
        <w:t>what</w:t>
      </w:r>
      <w:r w:rsidRPr="002A023E">
        <w:rPr>
          <w:rFonts w:ascii="Calibri" w:eastAsia="Times New Roman" w:hAnsi="Calibri" w:cs="Arial"/>
          <w:i/>
          <w:iCs/>
          <w:color w:val="333333"/>
        </w:rPr>
        <w:t>kufur</w:t>
      </w:r>
      <w:proofErr w:type="spellEnd"/>
      <w:r w:rsidRPr="002A023E">
        <w:rPr>
          <w:rFonts w:ascii="Calibri" w:eastAsia="Times New Roman" w:hAnsi="Calibri" w:cs="Arial"/>
          <w:color w:val="333333"/>
        </w:rPr>
        <w:t> is: “</w:t>
      </w:r>
      <w:proofErr w:type="spellStart"/>
      <w:r w:rsidRPr="002A023E">
        <w:rPr>
          <w:rFonts w:ascii="Calibri" w:eastAsia="Times New Roman" w:hAnsi="Calibri" w:cs="Arial"/>
          <w:i/>
          <w:iCs/>
          <w:color w:val="333333"/>
        </w:rPr>
        <w:t>kufur</w:t>
      </w:r>
      <w:proofErr w:type="spellEnd"/>
      <w:r w:rsidRPr="002A023E">
        <w:rPr>
          <w:rFonts w:ascii="Calibri" w:eastAsia="Times New Roman" w:hAnsi="Calibri" w:cs="Arial"/>
          <w:color w:val="333333"/>
        </w:rPr>
        <w:t>” means “covering up.” To hide their agitation, people use alcohol, drugs, and sexual experimentation; they also seek power, wealth, and fame, taking themselves into a state of heedlessness, submerging themselves into the ephemeral world which causes them to forget their essential nature and to forget their hearts. Thus, people become cut off from their hearts.</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Wrong Actions Sicken the Heart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One of the things about being cut off from the heart is that the more cut off from the heart one becomes, the sicker the heart grows because the heart needs nourishment, and heedlessness starves the spiritual heart.</w:t>
      </w:r>
      <w:r w:rsidRPr="002A023E">
        <w:rPr>
          <w:rFonts w:ascii="Calibri" w:eastAsia="Times New Roman" w:hAnsi="Calibri" w:cs="Arial"/>
          <w:color w:val="333333"/>
        </w:rPr>
        <w:br/>
      </w:r>
      <w:r w:rsidRPr="002A023E">
        <w:rPr>
          <w:rFonts w:ascii="Calibri" w:eastAsia="Times New Roman" w:hAnsi="Calibri" w:cs="Arial"/>
          <w:color w:val="333333"/>
        </w:rPr>
        <w:br/>
        <w:t>When one goes into a state of unawareness of Allah and the </w:t>
      </w:r>
      <w:proofErr w:type="spellStart"/>
      <w:r w:rsidRPr="002A023E">
        <w:rPr>
          <w:rFonts w:ascii="Calibri" w:eastAsia="Times New Roman" w:hAnsi="Calibri" w:cs="Arial"/>
          <w:i/>
          <w:iCs/>
          <w:color w:val="333333"/>
        </w:rPr>
        <w:t>akhira</w:t>
      </w:r>
      <w:proofErr w:type="spellEnd"/>
      <w:r w:rsidRPr="002A023E">
        <w:rPr>
          <w:rFonts w:ascii="Calibri" w:eastAsia="Times New Roman" w:hAnsi="Calibri" w:cs="Arial"/>
          <w:color w:val="333333"/>
        </w:rPr>
        <w:t>, one becomes unaware of the infinite world in relation to the finite world, unaware that we are in this world for a temporary period. When we look at the infinite world in relation to the finite world, suddenly our concerns become focused on the infinite world and not on the finite world. On the other hand, when people are completely immersed within the finite world, believing that they will be here forever, believing that they will not be taken to account for their actions, this action in and of itself ultimately leads to the spiritual death of the hearts. However, before it dies and becomes putrid and completely foul, the heart will show many symptoms. These are the spiritual diseases of the hearts.</w:t>
      </w:r>
    </w:p>
    <w:p w:rsidR="002A023E" w:rsidRPr="002A023E" w:rsidRDefault="002A023E" w:rsidP="002A023E">
      <w:pPr>
        <w:spacing w:after="0" w:line="240" w:lineRule="auto"/>
        <w:rPr>
          <w:rFonts w:ascii="Calibri" w:eastAsia="Times New Roman" w:hAnsi="Calibri" w:cs="Arial"/>
          <w:b/>
          <w:bCs/>
          <w:color w:val="000000"/>
        </w:rPr>
      </w:pPr>
      <w:proofErr w:type="spellStart"/>
      <w:r w:rsidRPr="002A023E">
        <w:rPr>
          <w:rFonts w:ascii="Calibri" w:eastAsia="Times New Roman" w:hAnsi="Calibri" w:cs="Arial"/>
          <w:b/>
          <w:bCs/>
          <w:i/>
          <w:iCs/>
          <w:color w:val="000000"/>
        </w:rPr>
        <w:t>Shubahat</w:t>
      </w:r>
      <w:proofErr w:type="spellEnd"/>
      <w:r w:rsidRPr="002A023E">
        <w:rPr>
          <w:rFonts w:ascii="Calibri" w:eastAsia="Times New Roman" w:hAnsi="Calibri" w:cs="Arial"/>
          <w:b/>
          <w:bCs/>
          <w:color w:val="000000"/>
        </w:rPr>
        <w:t> and </w:t>
      </w:r>
      <w:proofErr w:type="spellStart"/>
      <w:r w:rsidRPr="002A023E">
        <w:rPr>
          <w:rFonts w:ascii="Calibri" w:eastAsia="Times New Roman" w:hAnsi="Calibri" w:cs="Arial"/>
          <w:b/>
          <w:bCs/>
          <w:i/>
          <w:iCs/>
          <w:color w:val="000000"/>
        </w:rPr>
        <w:t>Shahawat</w:t>
      </w:r>
      <w:proofErr w:type="spellEnd"/>
      <w:r w:rsidRPr="002A023E">
        <w:rPr>
          <w:rFonts w:ascii="Calibri" w:eastAsia="Times New Roman" w:hAnsi="Calibri" w:cs="Arial"/>
          <w:b/>
          <w:bCs/>
          <w:color w:val="000000"/>
        </w:rPr>
        <w:t>: Two Types of Diseases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There are two types of diseases of the heart. The first are called </w:t>
      </w:r>
      <w:proofErr w:type="spellStart"/>
      <w:r w:rsidRPr="002A023E">
        <w:rPr>
          <w:rFonts w:ascii="Calibri" w:eastAsia="Times New Roman" w:hAnsi="Calibri" w:cs="Arial"/>
          <w:i/>
          <w:iCs/>
          <w:color w:val="333333"/>
        </w:rPr>
        <w:t>shubahat</w:t>
      </w:r>
      <w:proofErr w:type="spellEnd"/>
      <w:r w:rsidRPr="002A023E">
        <w:rPr>
          <w:rFonts w:ascii="Calibri" w:eastAsia="Times New Roman" w:hAnsi="Calibri" w:cs="Arial"/>
          <w:color w:val="333333"/>
        </w:rPr>
        <w:t>, and these are diseases that relate to understanding. For instance, if somebody is fearful of his provision from Allah, afraid he will not get his food for the day, then there is a disease in his heart because a sound heart has complete trust in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and a sick heart has doubt. For this reason, a sound heart does not worry. It is the </w:t>
      </w:r>
      <w:proofErr w:type="spellStart"/>
      <w:r w:rsidRPr="002A023E">
        <w:rPr>
          <w:rFonts w:ascii="Calibri" w:eastAsia="Times New Roman" w:hAnsi="Calibri" w:cs="Arial"/>
          <w:i/>
          <w:iCs/>
          <w:color w:val="333333"/>
        </w:rPr>
        <w:t>nafs</w:t>
      </w:r>
      <w:proofErr w:type="spellEnd"/>
      <w:r w:rsidRPr="002A023E">
        <w:rPr>
          <w:rFonts w:ascii="Calibri" w:eastAsia="Times New Roman" w:hAnsi="Calibri" w:cs="Arial"/>
          <w:color w:val="333333"/>
        </w:rPr>
        <w:t> (ego)</w:t>
      </w:r>
      <w:proofErr w:type="gramStart"/>
      <w:r w:rsidRPr="002A023E">
        <w:rPr>
          <w:rFonts w:ascii="Calibri" w:eastAsia="Times New Roman" w:hAnsi="Calibri" w:cs="Arial"/>
          <w:color w:val="333333"/>
        </w:rPr>
        <w:t>,</w:t>
      </w:r>
      <w:proofErr w:type="spellStart"/>
      <w:r w:rsidRPr="002A023E">
        <w:rPr>
          <w:rFonts w:ascii="Calibri" w:eastAsia="Times New Roman" w:hAnsi="Calibri" w:cs="Arial"/>
          <w:i/>
          <w:iCs/>
          <w:color w:val="333333"/>
        </w:rPr>
        <w:t>shaytan</w:t>
      </w:r>
      <w:proofErr w:type="spellEnd"/>
      <w:proofErr w:type="gramEnd"/>
      <w:r w:rsidRPr="002A023E">
        <w:rPr>
          <w:rFonts w:ascii="Calibri" w:eastAsia="Times New Roman" w:hAnsi="Calibri" w:cs="Arial"/>
          <w:color w:val="333333"/>
        </w:rPr>
        <w:t>, </w:t>
      </w:r>
      <w:proofErr w:type="spellStart"/>
      <w:r w:rsidRPr="002A023E">
        <w:rPr>
          <w:rFonts w:ascii="Calibri" w:eastAsia="Times New Roman" w:hAnsi="Calibri" w:cs="Arial"/>
          <w:i/>
          <w:iCs/>
          <w:color w:val="333333"/>
        </w:rPr>
        <w:t>hawa</w:t>
      </w:r>
      <w:proofErr w:type="spellEnd"/>
      <w:r w:rsidRPr="002A023E">
        <w:rPr>
          <w:rFonts w:ascii="Calibri" w:eastAsia="Times New Roman" w:hAnsi="Calibri" w:cs="Arial"/>
          <w:color w:val="333333"/>
        </w:rPr>
        <w:t> (caprice), and </w:t>
      </w:r>
      <w:proofErr w:type="spellStart"/>
      <w:r w:rsidRPr="002A023E">
        <w:rPr>
          <w:rFonts w:ascii="Calibri" w:eastAsia="Times New Roman" w:hAnsi="Calibri" w:cs="Arial"/>
          <w:i/>
          <w:iCs/>
          <w:color w:val="333333"/>
        </w:rPr>
        <w:t>dunya</w:t>
      </w:r>
      <w:proofErr w:type="spellEnd"/>
      <w:r w:rsidRPr="002A023E">
        <w:rPr>
          <w:rFonts w:ascii="Calibri" w:eastAsia="Times New Roman" w:hAnsi="Calibri" w:cs="Arial"/>
          <w:color w:val="333333"/>
        </w:rPr>
        <w:t>(the love of this ephemeral world) that lead to this state of fear or of anxiety. The heart in [and] of itself is an organ designed to be in a state of stillness, but the stillness will only come about by the remembrance of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The Qur’an states, “Isn’t it by the </w:t>
      </w:r>
      <w:r w:rsidRPr="002A023E">
        <w:rPr>
          <w:rFonts w:ascii="Calibri" w:eastAsia="Times New Roman" w:hAnsi="Calibri" w:cs="Arial"/>
          <w:i/>
          <w:iCs/>
          <w:color w:val="333333"/>
        </w:rPr>
        <w:t>dhikr</w:t>
      </w:r>
      <w:r w:rsidRPr="002A023E">
        <w:rPr>
          <w:rFonts w:ascii="Calibri" w:eastAsia="Times New Roman" w:hAnsi="Calibri" w:cs="Arial"/>
          <w:color w:val="333333"/>
        </w:rPr>
        <w:t> of Allah that the heart is stilled?” This is what the heart wants: it wants to remember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When Allah is not remembered, the heart goes into a state of agitation: it goes in a state of turmoil, and it becomes diseased because it is not being fed. Just as we need to breathe because cells need life-giving oxygen and if we stop breathing, cells die, similarly, the heart also needs to breathe, and the breath of the heart is the remembrance of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w:t>
      </w:r>
      <w:r w:rsidRPr="002A023E">
        <w:rPr>
          <w:rFonts w:ascii="Calibri" w:eastAsia="Times New Roman" w:hAnsi="Calibri" w:cs="Arial"/>
          <w:i/>
          <w:iCs/>
          <w:color w:val="333333"/>
        </w:rPr>
        <w:t>Dhikr</w:t>
      </w:r>
      <w:r w:rsidRPr="002A023E">
        <w:rPr>
          <w:rFonts w:ascii="Calibri" w:eastAsia="Times New Roman" w:hAnsi="Calibri" w:cs="Arial"/>
          <w:color w:val="333333"/>
        </w:rPr>
        <w:t xml:space="preserve"> is what feeds and nourishes the heart. </w:t>
      </w:r>
      <w:r w:rsidRPr="002A023E">
        <w:rPr>
          <w:rFonts w:ascii="Calibri" w:eastAsia="Times New Roman" w:hAnsi="Calibri" w:cs="Arial"/>
          <w:color w:val="333333"/>
        </w:rPr>
        <w:lastRenderedPageBreak/>
        <w:t xml:space="preserve">The company of good people is the food and exercise of the heart. All of these things are necessary for the heart to be sound and healthy, and this is basically the purpose of Revelation. The Qur’an has come to remind people that our hearts need nourishment. Thus,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i/>
          <w:iCs/>
          <w:color w:val="333333"/>
        </w:rPr>
        <w:t> </w:t>
      </w:r>
      <w:r w:rsidRPr="002A023E">
        <w:rPr>
          <w:rFonts w:ascii="Calibri" w:eastAsia="Times New Roman" w:hAnsi="Calibri" w:cs="Arial"/>
          <w:color w:val="333333"/>
        </w:rPr>
        <w:t>tells us that the human being who will be in a good state in the next world is the one who brings a sound heart.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When we are born, we enter the world in a state of </w:t>
      </w:r>
      <w:proofErr w:type="spellStart"/>
      <w:r w:rsidRPr="002A023E">
        <w:rPr>
          <w:rFonts w:ascii="Calibri" w:eastAsia="Times New Roman" w:hAnsi="Calibri" w:cs="Arial"/>
          <w:i/>
          <w:iCs/>
          <w:color w:val="333333"/>
        </w:rPr>
        <w:t>fitra</w:t>
      </w:r>
      <w:proofErr w:type="spellEnd"/>
      <w:r w:rsidRPr="002A023E">
        <w:rPr>
          <w:rFonts w:ascii="Calibri" w:eastAsia="Times New Roman" w:hAnsi="Calibri" w:cs="Arial"/>
          <w:color w:val="333333"/>
        </w:rPr>
        <w:t>: the original inherent nature of the human being; then we learn to be anxious. We learn anxiety from our mothers, fathers, and society. Thus, the Qur’an says that the human being is created in a state of anxiety (</w:t>
      </w:r>
      <w:proofErr w:type="spellStart"/>
      <w:r w:rsidRPr="002A023E">
        <w:rPr>
          <w:rFonts w:ascii="Calibri" w:eastAsia="Times New Roman" w:hAnsi="Calibri" w:cs="Arial"/>
          <w:i/>
          <w:iCs/>
          <w:color w:val="333333"/>
        </w:rPr>
        <w:t>hala</w:t>
      </w:r>
      <w:proofErr w:type="spellEnd"/>
      <w:r w:rsidRPr="002A023E">
        <w:rPr>
          <w:rFonts w:ascii="Calibri" w:eastAsia="Times New Roman" w:hAnsi="Calibri" w:cs="Arial"/>
          <w:i/>
          <w:iCs/>
          <w:color w:val="333333"/>
        </w:rPr>
        <w:t>’</w:t>
      </w:r>
      <w:r w:rsidRPr="002A023E">
        <w:rPr>
          <w:rFonts w:ascii="Calibri" w:eastAsia="Times New Roman" w:hAnsi="Calibri" w:cs="Arial"/>
          <w:color w:val="333333"/>
        </w:rPr>
        <w:t>), and the one group of people who are removed from this state of anxiety are the </w:t>
      </w:r>
      <w:proofErr w:type="spellStart"/>
      <w:r w:rsidRPr="002A023E">
        <w:rPr>
          <w:rFonts w:ascii="Calibri" w:eastAsia="Times New Roman" w:hAnsi="Calibri" w:cs="Arial"/>
          <w:i/>
          <w:iCs/>
          <w:color w:val="333333"/>
        </w:rPr>
        <w:t>musallin</w:t>
      </w:r>
      <w:proofErr w:type="spellEnd"/>
      <w:r w:rsidRPr="002A023E">
        <w:rPr>
          <w:rFonts w:ascii="Calibri" w:eastAsia="Times New Roman" w:hAnsi="Calibri" w:cs="Arial"/>
          <w:color w:val="333333"/>
        </w:rPr>
        <w:t>: the people of prayer. This “prayer” is not the five daily obligatory prayers; rather, it is the prayer of people who are </w:t>
      </w:r>
      <w:r w:rsidRPr="002A023E">
        <w:rPr>
          <w:rFonts w:ascii="Calibri" w:eastAsia="Times New Roman" w:hAnsi="Calibri" w:cs="Arial"/>
          <w:i/>
          <w:iCs/>
          <w:color w:val="333333"/>
        </w:rPr>
        <w:t>always</w:t>
      </w:r>
      <w:r w:rsidRPr="002A023E">
        <w:rPr>
          <w:rFonts w:ascii="Calibri" w:eastAsia="Times New Roman" w:hAnsi="Calibri" w:cs="Arial"/>
          <w:color w:val="333333"/>
        </w:rPr>
        <w:t> in a state of prayer (</w:t>
      </w:r>
      <w:r w:rsidRPr="002A023E">
        <w:rPr>
          <w:rFonts w:ascii="Calibri" w:eastAsia="Times New Roman" w:hAnsi="Calibri" w:cs="Arial"/>
          <w:i/>
          <w:iCs/>
          <w:color w:val="333333"/>
        </w:rPr>
        <w:t>dhikr</w:t>
      </w:r>
      <w:r w:rsidRPr="002A023E">
        <w:rPr>
          <w:rFonts w:ascii="Calibri" w:eastAsia="Times New Roman" w:hAnsi="Calibri" w:cs="Arial"/>
          <w:color w:val="333333"/>
        </w:rPr>
        <w:t>); they are always in a state of connection with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xml:space="preserve">, and this is the highest station. This is the station of people who are not diverted from the remembrance of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by buying, commerce, or anything else. They are the ones who remember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as the Qur’an states, “standing, sitting, and reclining on their sides.” These are the people who are not the people of heedlessness (</w:t>
      </w:r>
      <w:proofErr w:type="spellStart"/>
      <w:r w:rsidRPr="002A023E">
        <w:rPr>
          <w:rFonts w:ascii="Calibri" w:eastAsia="Times New Roman" w:hAnsi="Calibri" w:cs="Arial"/>
          <w:i/>
          <w:iCs/>
          <w:color w:val="333333"/>
        </w:rPr>
        <w:t>ghafla</w:t>
      </w:r>
      <w:proofErr w:type="spellEnd"/>
      <w:r w:rsidRPr="002A023E">
        <w:rPr>
          <w:rFonts w:ascii="Calibri" w:eastAsia="Times New Roman" w:hAnsi="Calibri" w:cs="Arial"/>
          <w:color w:val="333333"/>
        </w:rPr>
        <w:t>).</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The second type of the diseases of the heart is called </w:t>
      </w:r>
      <w:proofErr w:type="spellStart"/>
      <w:r w:rsidRPr="002A023E">
        <w:rPr>
          <w:rFonts w:ascii="Calibri" w:eastAsia="Times New Roman" w:hAnsi="Calibri" w:cs="Arial"/>
          <w:i/>
          <w:iCs/>
          <w:color w:val="333333"/>
        </w:rPr>
        <w:t>shahawat</w:t>
      </w:r>
      <w:proofErr w:type="spellEnd"/>
      <w:r w:rsidRPr="002A023E">
        <w:rPr>
          <w:rFonts w:ascii="Calibri" w:eastAsia="Times New Roman" w:hAnsi="Calibri" w:cs="Arial"/>
          <w:color w:val="333333"/>
        </w:rPr>
        <w:t>, and these are the base desires of the self. For instance, food and sex are </w:t>
      </w:r>
      <w:proofErr w:type="spellStart"/>
      <w:r w:rsidRPr="002A023E">
        <w:rPr>
          <w:rFonts w:ascii="Calibri" w:eastAsia="Times New Roman" w:hAnsi="Calibri" w:cs="Arial"/>
          <w:i/>
          <w:iCs/>
          <w:color w:val="333333"/>
        </w:rPr>
        <w:t>shahawat</w:t>
      </w:r>
      <w:proofErr w:type="spellEnd"/>
      <w:r w:rsidRPr="002A023E">
        <w:rPr>
          <w:rFonts w:ascii="Calibri" w:eastAsia="Times New Roman" w:hAnsi="Calibri" w:cs="Arial"/>
          <w:color w:val="333333"/>
        </w:rPr>
        <w:t>; they are appetites. These become diseases when they grow out of proportion from their natural states. In Islam, we have a method or a means by which our hearts can be remedied and return to their sound state again. The </w:t>
      </w:r>
      <w:r w:rsidRPr="002A023E">
        <w:rPr>
          <w:rFonts w:ascii="Calibri" w:eastAsia="Times New Roman" w:hAnsi="Calibri" w:cs="Arial"/>
          <w:i/>
          <w:iCs/>
          <w:color w:val="333333"/>
        </w:rPr>
        <w:t>dhikr</w:t>
      </w:r>
      <w:r w:rsidRPr="002A023E">
        <w:rPr>
          <w:rFonts w:ascii="Calibri" w:eastAsia="Times New Roman" w:hAnsi="Calibri" w:cs="Arial"/>
          <w:color w:val="333333"/>
        </w:rPr>
        <w:t> that the Prophet </w:t>
      </w:r>
      <w:proofErr w:type="spellStart"/>
      <w:proofErr w:type="gramStart"/>
      <w:r w:rsidRPr="002A023E">
        <w:rPr>
          <w:rFonts w:ascii="Calibri" w:eastAsia="Times New Roman" w:hAnsi="Calibri" w:cs="Arial"/>
          <w:i/>
          <w:iCs/>
          <w:color w:val="333333"/>
        </w:rPr>
        <w:t>sallallahu</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alayhi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sallam</w:t>
      </w:r>
      <w:proofErr w:type="spellEnd"/>
      <w:r w:rsidRPr="002A023E">
        <w:rPr>
          <w:rFonts w:ascii="Calibri" w:eastAsia="Times New Roman" w:hAnsi="Calibri" w:cs="Arial"/>
          <w:color w:val="333333"/>
        </w:rPr>
        <w:t> did more than any other </w:t>
      </w:r>
      <w:r w:rsidRPr="002A023E">
        <w:rPr>
          <w:rFonts w:ascii="Calibri" w:eastAsia="Times New Roman" w:hAnsi="Calibri" w:cs="Arial"/>
          <w:i/>
          <w:iCs/>
          <w:color w:val="333333"/>
        </w:rPr>
        <w:t>dhikr</w:t>
      </w:r>
      <w:r w:rsidRPr="002A023E">
        <w:rPr>
          <w:rFonts w:ascii="Calibri" w:eastAsia="Times New Roman" w:hAnsi="Calibri" w:cs="Arial"/>
          <w:color w:val="333333"/>
        </w:rPr>
        <w:t> was “Oh Turner-</w:t>
      </w:r>
      <w:proofErr w:type="spellStart"/>
      <w:r w:rsidRPr="002A023E">
        <w:rPr>
          <w:rFonts w:ascii="Calibri" w:eastAsia="Times New Roman" w:hAnsi="Calibri" w:cs="Arial"/>
          <w:color w:val="333333"/>
        </w:rPr>
        <w:t>Overer</w:t>
      </w:r>
      <w:proofErr w:type="spellEnd"/>
      <w:r w:rsidRPr="002A023E">
        <w:rPr>
          <w:rFonts w:ascii="Calibri" w:eastAsia="Times New Roman" w:hAnsi="Calibri" w:cs="Arial"/>
          <w:color w:val="333333"/>
        </w:rPr>
        <w:t xml:space="preserve"> of the hearts, make my heart firm on your </w:t>
      </w:r>
      <w:proofErr w:type="spellStart"/>
      <w:r w:rsidRPr="002A023E">
        <w:rPr>
          <w:rFonts w:ascii="Calibri" w:eastAsia="Times New Roman" w:hAnsi="Calibri" w:cs="Arial"/>
          <w:i/>
          <w:iCs/>
          <w:color w:val="333333"/>
        </w:rPr>
        <w:t>deen</w:t>
      </w:r>
      <w:proofErr w:type="spellEnd"/>
      <w:r w:rsidRPr="002A023E">
        <w:rPr>
          <w:rFonts w:ascii="Calibri" w:eastAsia="Times New Roman" w:hAnsi="Calibri" w:cs="Arial"/>
          <w:color w:val="333333"/>
        </w:rPr>
        <w:t>,” and it is important that Muslims be reminded of this.</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The Text: </w:t>
      </w:r>
      <w:r w:rsidRPr="002A023E">
        <w:rPr>
          <w:rFonts w:ascii="Calibri" w:eastAsia="Times New Roman" w:hAnsi="Calibri" w:cs="Arial"/>
          <w:b/>
          <w:bCs/>
          <w:i/>
          <w:iCs/>
          <w:color w:val="000000"/>
        </w:rPr>
        <w:t>Mat-</w:t>
      </w:r>
      <w:proofErr w:type="spellStart"/>
      <w:r w:rsidRPr="002A023E">
        <w:rPr>
          <w:rFonts w:ascii="Calibri" w:eastAsia="Times New Roman" w:hAnsi="Calibri" w:cs="Arial"/>
          <w:b/>
          <w:bCs/>
          <w:i/>
          <w:iCs/>
          <w:color w:val="000000"/>
        </w:rPr>
        <w:t>hartul</w:t>
      </w:r>
      <w:proofErr w:type="spellEnd"/>
      <w:r w:rsidRPr="002A023E">
        <w:rPr>
          <w:rFonts w:ascii="Calibri" w:eastAsia="Times New Roman" w:hAnsi="Calibri" w:cs="Arial"/>
          <w:b/>
          <w:bCs/>
          <w:i/>
          <w:iCs/>
          <w:color w:val="000000"/>
        </w:rPr>
        <w:t xml:space="preserve"> </w:t>
      </w:r>
      <w:proofErr w:type="spellStart"/>
      <w:r w:rsidRPr="002A023E">
        <w:rPr>
          <w:rFonts w:ascii="Calibri" w:eastAsia="Times New Roman" w:hAnsi="Calibri" w:cs="Arial"/>
          <w:b/>
          <w:bCs/>
          <w:i/>
          <w:iCs/>
          <w:color w:val="000000"/>
        </w:rPr>
        <w:t>Qulub</w:t>
      </w:r>
      <w:proofErr w:type="spellEnd"/>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In Arabic, “</w:t>
      </w:r>
      <w:r w:rsidRPr="002A023E">
        <w:rPr>
          <w:rFonts w:ascii="Calibri" w:eastAsia="Times New Roman" w:hAnsi="Calibri" w:cs="Arial"/>
          <w:i/>
          <w:iCs/>
          <w:color w:val="333333"/>
        </w:rPr>
        <w:t>Mat-hara</w:t>
      </w:r>
      <w:r w:rsidRPr="002A023E">
        <w:rPr>
          <w:rFonts w:ascii="Calibri" w:eastAsia="Times New Roman" w:hAnsi="Calibri" w:cs="Arial"/>
          <w:color w:val="333333"/>
        </w:rPr>
        <w:t>” is </w:t>
      </w:r>
      <w:r w:rsidRPr="002A023E">
        <w:rPr>
          <w:rFonts w:ascii="Calibri" w:eastAsia="Times New Roman" w:hAnsi="Calibri" w:cs="Arial"/>
          <w:i/>
          <w:iCs/>
          <w:color w:val="333333"/>
        </w:rPr>
        <w:t xml:space="preserve">ism </w:t>
      </w:r>
      <w:proofErr w:type="spellStart"/>
      <w:r w:rsidRPr="002A023E">
        <w:rPr>
          <w:rFonts w:ascii="Calibri" w:eastAsia="Times New Roman" w:hAnsi="Calibri" w:cs="Arial"/>
          <w:i/>
          <w:iCs/>
          <w:color w:val="333333"/>
        </w:rPr>
        <w:t>makaan</w:t>
      </w:r>
      <w:proofErr w:type="spellEnd"/>
      <w:r w:rsidRPr="002A023E">
        <w:rPr>
          <w:rFonts w:ascii="Calibri" w:eastAsia="Times New Roman" w:hAnsi="Calibri" w:cs="Arial"/>
          <w:color w:val="333333"/>
        </w:rPr>
        <w:t xml:space="preserve"> (a noun of place), and it means “a tool </w:t>
      </w:r>
      <w:proofErr w:type="spellStart"/>
      <w:r w:rsidRPr="002A023E">
        <w:rPr>
          <w:rFonts w:ascii="Calibri" w:eastAsia="Times New Roman" w:hAnsi="Calibri" w:cs="Arial"/>
          <w:color w:val="333333"/>
        </w:rPr>
        <w:t>of</w:t>
      </w:r>
      <w:r w:rsidRPr="002A023E">
        <w:rPr>
          <w:rFonts w:ascii="Calibri" w:eastAsia="Times New Roman" w:hAnsi="Calibri" w:cs="Arial"/>
          <w:i/>
          <w:iCs/>
          <w:color w:val="333333"/>
        </w:rPr>
        <w:t>tahara</w:t>
      </w:r>
      <w:proofErr w:type="spellEnd"/>
      <w:r w:rsidRPr="002A023E">
        <w:rPr>
          <w:rFonts w:ascii="Calibri" w:eastAsia="Times New Roman" w:hAnsi="Calibri" w:cs="Arial"/>
          <w:i/>
          <w:iCs/>
          <w:color w:val="333333"/>
        </w:rPr>
        <w:t> </w:t>
      </w:r>
      <w:r w:rsidRPr="002A023E">
        <w:rPr>
          <w:rFonts w:ascii="Calibri" w:eastAsia="Times New Roman" w:hAnsi="Calibri" w:cs="Arial"/>
          <w:color w:val="333333"/>
        </w:rPr>
        <w:t>(purification),” and that is what </w:t>
      </w:r>
      <w:r w:rsidRPr="002A023E">
        <w:rPr>
          <w:rFonts w:ascii="Calibri" w:eastAsia="Times New Roman" w:hAnsi="Calibri" w:cs="Arial"/>
          <w:i/>
          <w:iCs/>
          <w:color w:val="333333"/>
        </w:rPr>
        <w:t>Mat-</w:t>
      </w:r>
      <w:proofErr w:type="spellStart"/>
      <w:r w:rsidRPr="002A023E">
        <w:rPr>
          <w:rFonts w:ascii="Calibri" w:eastAsia="Times New Roman" w:hAnsi="Calibri" w:cs="Arial"/>
          <w:i/>
          <w:iCs/>
          <w:color w:val="333333"/>
        </w:rPr>
        <w:t>hartul</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Qulub</w:t>
      </w:r>
      <w:proofErr w:type="spellEnd"/>
      <w:r w:rsidRPr="002A023E">
        <w:rPr>
          <w:rFonts w:ascii="Calibri" w:eastAsia="Times New Roman" w:hAnsi="Calibri" w:cs="Arial"/>
          <w:color w:val="333333"/>
        </w:rPr>
        <w:t> is. This text is the alchemy of the heart: it explains how to transform the heart. </w:t>
      </w:r>
      <w:r w:rsidRPr="002A023E">
        <w:rPr>
          <w:rFonts w:ascii="Calibri" w:eastAsia="Times New Roman" w:hAnsi="Calibri" w:cs="Arial"/>
          <w:i/>
          <w:iCs/>
          <w:color w:val="333333"/>
        </w:rPr>
        <w:t>Mat-</w:t>
      </w:r>
      <w:proofErr w:type="spellStart"/>
      <w:r w:rsidRPr="002A023E">
        <w:rPr>
          <w:rFonts w:ascii="Calibri" w:eastAsia="Times New Roman" w:hAnsi="Calibri" w:cs="Arial"/>
          <w:i/>
          <w:iCs/>
          <w:color w:val="333333"/>
        </w:rPr>
        <w:t>hartul</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Qulub</w:t>
      </w:r>
      <w:r w:rsidRPr="002A023E">
        <w:rPr>
          <w:rFonts w:ascii="Calibri" w:eastAsia="Times New Roman" w:hAnsi="Calibri" w:cs="Arial"/>
          <w:color w:val="333333"/>
        </w:rPr>
        <w:t>was</w:t>
      </w:r>
      <w:proofErr w:type="spellEnd"/>
      <w:r w:rsidRPr="002A023E">
        <w:rPr>
          <w:rFonts w:ascii="Calibri" w:eastAsia="Times New Roman" w:hAnsi="Calibri" w:cs="Arial"/>
          <w:color w:val="333333"/>
        </w:rPr>
        <w:t xml:space="preserve"> written by a great scholar, </w:t>
      </w:r>
      <w:proofErr w:type="spellStart"/>
      <w:r w:rsidRPr="002A023E">
        <w:rPr>
          <w:rFonts w:ascii="Calibri" w:eastAsia="Times New Roman" w:hAnsi="Calibri" w:cs="Arial"/>
          <w:color w:val="333333"/>
        </w:rPr>
        <w:t>Shaykh</w:t>
      </w:r>
      <w:proofErr w:type="spellEnd"/>
      <w:r w:rsidRPr="002A023E">
        <w:rPr>
          <w:rFonts w:ascii="Calibri" w:eastAsia="Times New Roman" w:hAnsi="Calibri" w:cs="Arial"/>
          <w:color w:val="333333"/>
        </w:rPr>
        <w:t xml:space="preserve"> Muhammad </w:t>
      </w:r>
      <w:proofErr w:type="spellStart"/>
      <w:r w:rsidRPr="002A023E">
        <w:rPr>
          <w:rFonts w:ascii="Calibri" w:eastAsia="Times New Roman" w:hAnsi="Calibri" w:cs="Arial"/>
          <w:color w:val="333333"/>
        </w:rPr>
        <w:t>Maulud</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Musawir</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Ya’qubi</w:t>
      </w:r>
      <w:proofErr w:type="spellEnd"/>
      <w:r w:rsidRPr="002A023E">
        <w:rPr>
          <w:rFonts w:ascii="Calibri" w:eastAsia="Times New Roman" w:hAnsi="Calibri" w:cs="Arial"/>
          <w:color w:val="333333"/>
        </w:rPr>
        <w:t xml:space="preserve"> from Mauritania. He was a brilliant scholar of West Africa who mastered all of the Islamic sciences as well as the inward sciences of Islam. He wrote this didactic poem in order to teach people the means to purify their hearts because he looked around and realized that everybody he saw had a diseased heart. Though he recognized the benefit in learning the abstract sciences of Islam, such as grammar, rhetoric, and logic, he felt that people may not have a great deal of need for that knowledge given the fact that on the Day of Judgment, the heart is the only thing about which we will be asked. The state of our hearts is the only thing that may benefit us because “actions are by intentions” as </w:t>
      </w:r>
      <w:proofErr w:type="spellStart"/>
      <w:r w:rsidRPr="002A023E">
        <w:rPr>
          <w:rFonts w:ascii="Calibri" w:eastAsia="Times New Roman" w:hAnsi="Calibri" w:cs="Arial"/>
          <w:color w:val="333333"/>
        </w:rPr>
        <w:t>the</w:t>
      </w:r>
      <w:r w:rsidRPr="002A023E">
        <w:rPr>
          <w:rFonts w:ascii="Calibri" w:eastAsia="Times New Roman" w:hAnsi="Calibri" w:cs="Arial"/>
          <w:i/>
          <w:iCs/>
          <w:color w:val="333333"/>
        </w:rPr>
        <w:t>hadith</w:t>
      </w:r>
      <w:proofErr w:type="spellEnd"/>
      <w:r w:rsidRPr="002A023E">
        <w:rPr>
          <w:rFonts w:ascii="Calibri" w:eastAsia="Times New Roman" w:hAnsi="Calibri" w:cs="Arial"/>
          <w:color w:val="333333"/>
        </w:rPr>
        <w:t> states. Since all our actions are rooted in intentions, and the place of intention is the heart, every action we do is rooted in our hearts. Thus, in reality when we are asked about our actions, we are asked about the intentions behind the actions, and given the fact that intentions emanate from the heart, what we are actually being asked about is the human heart.</w:t>
      </w:r>
      <w:r w:rsidRPr="002A023E">
        <w:rPr>
          <w:rFonts w:ascii="Calibri" w:eastAsia="Times New Roman" w:hAnsi="Calibri" w:cs="Arial"/>
          <w:color w:val="333333"/>
        </w:rPr>
        <w:br/>
      </w:r>
      <w:r w:rsidRPr="002A023E">
        <w:rPr>
          <w:rFonts w:ascii="Calibri" w:eastAsia="Times New Roman" w:hAnsi="Calibri" w:cs="Arial"/>
          <w:color w:val="333333"/>
        </w:rPr>
        <w:br/>
        <w:t xml:space="preserve">When </w:t>
      </w:r>
      <w:proofErr w:type="spellStart"/>
      <w:r w:rsidRPr="002A023E">
        <w:rPr>
          <w:rFonts w:ascii="Calibri" w:eastAsia="Times New Roman" w:hAnsi="Calibri" w:cs="Arial"/>
          <w:color w:val="333333"/>
        </w:rPr>
        <w:t>Shaykh</w:t>
      </w:r>
      <w:proofErr w:type="spellEnd"/>
      <w:r w:rsidRPr="002A023E">
        <w:rPr>
          <w:rFonts w:ascii="Calibri" w:eastAsia="Times New Roman" w:hAnsi="Calibri" w:cs="Arial"/>
          <w:color w:val="333333"/>
        </w:rPr>
        <w:t xml:space="preserve"> Muhammad </w:t>
      </w:r>
      <w:proofErr w:type="spellStart"/>
      <w:r w:rsidRPr="002A023E">
        <w:rPr>
          <w:rFonts w:ascii="Calibri" w:eastAsia="Times New Roman" w:hAnsi="Calibri" w:cs="Arial"/>
          <w:color w:val="333333"/>
        </w:rPr>
        <w:t>Maulud</w:t>
      </w:r>
      <w:proofErr w:type="spellEnd"/>
      <w:r w:rsidRPr="002A023E">
        <w:rPr>
          <w:rFonts w:ascii="Calibri" w:eastAsia="Times New Roman" w:hAnsi="Calibri" w:cs="Arial"/>
          <w:color w:val="333333"/>
        </w:rPr>
        <w:t xml:space="preserve"> realized this, he said that suddenly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xml:space="preserve"> inspired him to write this text, and he based it upon many of the previous texts that had gone before, such as the last book of </w:t>
      </w:r>
      <w:proofErr w:type="spellStart"/>
      <w:r w:rsidRPr="002A023E">
        <w:rPr>
          <w:rFonts w:ascii="Calibri" w:eastAsia="Times New Roman" w:hAnsi="Calibri" w:cs="Arial"/>
          <w:color w:val="333333"/>
        </w:rPr>
        <w:t>the</w:t>
      </w:r>
      <w:r w:rsidRPr="002A023E">
        <w:rPr>
          <w:rFonts w:ascii="Calibri" w:eastAsia="Times New Roman" w:hAnsi="Calibri" w:cs="Arial"/>
          <w:i/>
          <w:iCs/>
          <w:color w:val="333333"/>
        </w:rPr>
        <w:t>Ihya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Ulumudin</w:t>
      </w:r>
      <w:proofErr w:type="spellEnd"/>
      <w:r w:rsidRPr="002A023E">
        <w:rPr>
          <w:rFonts w:ascii="Calibri" w:eastAsia="Times New Roman" w:hAnsi="Calibri" w:cs="Arial"/>
          <w:i/>
          <w:iCs/>
          <w:color w:val="333333"/>
        </w:rPr>
        <w:t> </w:t>
      </w:r>
      <w:r w:rsidRPr="002A023E">
        <w:rPr>
          <w:rFonts w:ascii="Calibri" w:eastAsia="Times New Roman" w:hAnsi="Calibri" w:cs="Arial"/>
          <w:color w:val="333333"/>
        </w:rPr>
        <w:t>by Imam Abu Hamid al-</w:t>
      </w:r>
      <w:proofErr w:type="spellStart"/>
      <w:r w:rsidRPr="002A023E">
        <w:rPr>
          <w:rFonts w:ascii="Calibri" w:eastAsia="Times New Roman" w:hAnsi="Calibri" w:cs="Arial"/>
          <w:color w:val="333333"/>
        </w:rPr>
        <w:t>Ghazzali</w:t>
      </w:r>
      <w:proofErr w:type="spellEnd"/>
      <w:r w:rsidRPr="002A023E">
        <w:rPr>
          <w:rFonts w:ascii="Calibri" w:eastAsia="Times New Roman" w:hAnsi="Calibri" w:cs="Arial"/>
          <w:color w:val="333333"/>
        </w:rPr>
        <w:t>.</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Rectification Begins with the Self</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If we look at the world today, the tribulations, the trials, and every war that we have, we will see that every bit of human suffering is rooted in human hearts. The reason people are aggressive against other people is due to diseases of the heart: covetousness, the desire to conquer, the desire to exploit other people, and the desire to steal their natural resources are all from diseases of the heart. A sound heart cannot commit such acts. Every murderer, every rapist, every idolater, every foul person, every person showing an act of cruelty has a diseased heart because these actions emanate from diseased hearts. If the hearts were sound, none of these actions would be a reality. Therefore, if we wish to change our world, we cannot go about it by attempting to rectify the outward; rather, we change the world by rectifying the inward because it is the inward that precedes the outward.</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In reality, everything that we see outside of us comes from the unseen world. The phenomenal world emerges from the unseen world, and all actions emerge from the unseen realm of our hearts. Thus, if we want to rectify our actions, we must first rectify our hearts. Dr. Martin Luther King, Jr., the famous American preacher and civil rights activist, said that in order for people to condemn injustice, they have to follow four stages: the first stage is that they must ascertain that injustices are indeed being perpetrated. People must point out the injustices, and in his case, it was injustices against the </w:t>
      </w:r>
      <w:r w:rsidRPr="002A023E">
        <w:rPr>
          <w:rFonts w:ascii="Calibri" w:eastAsia="Times New Roman" w:hAnsi="Calibri" w:cs="Arial"/>
          <w:color w:val="333333"/>
        </w:rPr>
        <w:lastRenderedPageBreak/>
        <w:t>African-American people in the United States. The second stage is to negotiate: people must go to the oppressors and demand justice. If the oppressors refuse, then Dr. King said that the third stage is self-purification. He said that we must ask ourselves, are we ourselves wrongdoers? Are we ourselves oppressors? The final stage is to take action once we have looked into ourselves.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One of the things the Muslims of the modern world fail to recognize is that when we look at all of the terrible things that are happening to us, we often refuse to look at ourselves and ask ourselves, why are these things happening to us? If we ask that in all sincerity, the answer will come back in no uncertain terms that this is all from our own selves. We have brought all of the suffering upon ourselves. This is the only empowering position that we can take, and this is the Quranic position.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xml:space="preserve"> says quite clearly that He places some of the oppressors over other oppressors because of what their hands were earning. According to </w:t>
      </w:r>
      <w:proofErr w:type="spellStart"/>
      <w:r w:rsidRPr="002A023E">
        <w:rPr>
          <w:rFonts w:ascii="Calibri" w:eastAsia="Times New Roman" w:hAnsi="Calibri" w:cs="Arial"/>
          <w:color w:val="333333"/>
        </w:rPr>
        <w:t>Fakharudin</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ar-Razi’s</w:t>
      </w:r>
      <w:proofErr w:type="spellEnd"/>
      <w:r w:rsidRPr="002A023E">
        <w:rPr>
          <w:rFonts w:ascii="Calibri" w:eastAsia="Times New Roman" w:hAnsi="Calibri" w:cs="Arial"/>
          <w:color w:val="333333"/>
        </w:rPr>
        <w:t xml:space="preserve"> explanation, </w:t>
      </w:r>
      <w:proofErr w:type="spellStart"/>
      <w:r w:rsidRPr="002A023E">
        <w:rPr>
          <w:rFonts w:ascii="Calibri" w:eastAsia="Times New Roman" w:hAnsi="Calibri" w:cs="Arial"/>
          <w:i/>
          <w:iCs/>
          <w:color w:val="333333"/>
        </w:rPr>
        <w:t>radi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Allahu</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anhu</w:t>
      </w:r>
      <w:proofErr w:type="spellEnd"/>
      <w:r w:rsidRPr="002A023E">
        <w:rPr>
          <w:rFonts w:ascii="Calibri" w:eastAsia="Times New Roman" w:hAnsi="Calibri" w:cs="Arial"/>
          <w:color w:val="333333"/>
        </w:rPr>
        <w:t>, this verse means that whenever there is oppression in the earth, it is a result of other people’s oppression. Thus, those people who are being aggressed upon are being oppressed because of their own oppression. However, this is obviously with the exception of tribulation.</w:t>
      </w:r>
      <w:r w:rsidRPr="002A023E">
        <w:rPr>
          <w:rFonts w:ascii="Calibri" w:eastAsia="Times New Roman" w:hAnsi="Calibri" w:cs="Arial"/>
          <w:color w:val="333333"/>
        </w:rPr>
        <w:br/>
      </w:r>
      <w:r w:rsidRPr="002A023E">
        <w:rPr>
          <w:rFonts w:ascii="Calibri" w:eastAsia="Times New Roman" w:hAnsi="Calibri" w:cs="Arial"/>
          <w:color w:val="333333"/>
        </w:rPr>
        <w:br/>
        <w:t xml:space="preserve">There are definitely times when </w:t>
      </w:r>
      <w:proofErr w:type="spellStart"/>
      <w:r w:rsidRPr="002A023E">
        <w:rPr>
          <w:rFonts w:ascii="Calibri" w:eastAsia="Times New Roman" w:hAnsi="Calibri" w:cs="Arial"/>
          <w:color w:val="333333"/>
        </w:rPr>
        <w:t>the</w:t>
      </w:r>
      <w:r w:rsidRPr="002A023E">
        <w:rPr>
          <w:rFonts w:ascii="Calibri" w:eastAsia="Times New Roman" w:hAnsi="Calibri" w:cs="Arial"/>
          <w:i/>
          <w:iCs/>
          <w:color w:val="333333"/>
        </w:rPr>
        <w:t>mu’minun</w:t>
      </w:r>
      <w:proofErr w:type="spellEnd"/>
      <w:r w:rsidRPr="002A023E">
        <w:rPr>
          <w:rFonts w:ascii="Calibri" w:eastAsia="Times New Roman" w:hAnsi="Calibri" w:cs="Arial"/>
          <w:color w:val="333333"/>
        </w:rPr>
        <w:t> are tried, but if they respond accordingly with patience and perseverance,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always gives them victory.</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The Impure Oppress and the Pure Elevate</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There is no doubt that the Prophet </w:t>
      </w:r>
      <w:proofErr w:type="spellStart"/>
      <w:proofErr w:type="gramStart"/>
      <w:r w:rsidRPr="002A023E">
        <w:rPr>
          <w:rFonts w:ascii="Calibri" w:eastAsia="Times New Roman" w:hAnsi="Calibri" w:cs="Arial"/>
          <w:i/>
          <w:iCs/>
          <w:color w:val="333333"/>
        </w:rPr>
        <w:t>sallallahu</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alayhi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sallam</w:t>
      </w:r>
      <w:proofErr w:type="spellEnd"/>
      <w:r w:rsidRPr="002A023E">
        <w:rPr>
          <w:rFonts w:ascii="Calibri" w:eastAsia="Times New Roman" w:hAnsi="Calibri" w:cs="Arial"/>
          <w:color w:val="333333"/>
        </w:rPr>
        <w:t> and the </w:t>
      </w:r>
      <w:proofErr w:type="spellStart"/>
      <w:r w:rsidRPr="002A023E">
        <w:rPr>
          <w:rFonts w:ascii="Calibri" w:eastAsia="Times New Roman" w:hAnsi="Calibri" w:cs="Arial"/>
          <w:i/>
          <w:iCs/>
          <w:color w:val="333333"/>
        </w:rPr>
        <w:t>sahaba</w:t>
      </w:r>
      <w:r w:rsidRPr="002A023E">
        <w:rPr>
          <w:rFonts w:ascii="Calibri" w:eastAsia="Times New Roman" w:hAnsi="Calibri" w:cs="Arial"/>
          <w:color w:val="333333"/>
        </w:rPr>
        <w:t>were</w:t>
      </w:r>
      <w:proofErr w:type="spellEnd"/>
      <w:r w:rsidRPr="002A023E">
        <w:rPr>
          <w:rFonts w:ascii="Calibri" w:eastAsia="Times New Roman" w:hAnsi="Calibri" w:cs="Arial"/>
          <w:color w:val="333333"/>
        </w:rPr>
        <w:t xml:space="preserve"> being oppressed when they were in Makkah, but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later gave them victory. Within 23 years, the Prophet </w:t>
      </w:r>
      <w:proofErr w:type="spellStart"/>
      <w:r w:rsidRPr="002A023E">
        <w:rPr>
          <w:rFonts w:ascii="Calibri" w:eastAsia="Times New Roman" w:hAnsi="Calibri" w:cs="Arial"/>
          <w:i/>
          <w:iCs/>
          <w:color w:val="333333"/>
        </w:rPr>
        <w:t>sallallahu</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alayhi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sallam</w:t>
      </w:r>
      <w:proofErr w:type="spellEnd"/>
      <w:r w:rsidRPr="002A023E">
        <w:rPr>
          <w:rFonts w:ascii="Calibri" w:eastAsia="Times New Roman" w:hAnsi="Calibri" w:cs="Arial"/>
          <w:color w:val="333333"/>
        </w:rPr>
        <w:t> was not only no longer oppressed, he had conquered the entire Arabian peninsula, and all of the people who had previously oppressed him were begging him for mercy. Even though they deserved to be recompensed with punishment, the Prophet </w:t>
      </w:r>
      <w:proofErr w:type="spellStart"/>
      <w:proofErr w:type="gramStart"/>
      <w:r w:rsidRPr="002A023E">
        <w:rPr>
          <w:rFonts w:ascii="Calibri" w:eastAsia="Times New Roman" w:hAnsi="Calibri" w:cs="Arial"/>
          <w:i/>
          <w:iCs/>
          <w:color w:val="333333"/>
        </w:rPr>
        <w:t>sallallahu</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alayhi</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wa</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sallam</w:t>
      </w:r>
      <w:proofErr w:type="spellEnd"/>
      <w:r w:rsidRPr="002A023E">
        <w:rPr>
          <w:rFonts w:ascii="Calibri" w:eastAsia="Times New Roman" w:hAnsi="Calibri" w:cs="Arial"/>
          <w:color w:val="333333"/>
        </w:rPr>
        <w:t xml:space="preserve"> forgave them, and this is the difference between somebody whose heart is pure and somebody whose heart is impure. The impure people oppress, and the pure people not only forgive their oppressors, they actually conquer them by the power of </w:t>
      </w:r>
      <w:proofErr w:type="spellStart"/>
      <w:r w:rsidRPr="002A023E">
        <w:rPr>
          <w:rFonts w:ascii="Calibri" w:eastAsia="Times New Roman" w:hAnsi="Calibri" w:cs="Arial"/>
          <w:color w:val="333333"/>
        </w:rPr>
        <w:t>Allah</w:t>
      </w:r>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and then they elevate them. This is what Muslims must recognize: the only solution to all of our problems is that we have to purify ourselves, and this is what </w:t>
      </w:r>
      <w:r w:rsidRPr="002A023E">
        <w:rPr>
          <w:rFonts w:ascii="Calibri" w:eastAsia="Times New Roman" w:hAnsi="Calibri" w:cs="Arial"/>
          <w:i/>
          <w:iCs/>
          <w:color w:val="333333"/>
        </w:rPr>
        <w:t>Mat-</w:t>
      </w:r>
      <w:proofErr w:type="spellStart"/>
      <w:r w:rsidRPr="002A023E">
        <w:rPr>
          <w:rFonts w:ascii="Calibri" w:eastAsia="Times New Roman" w:hAnsi="Calibri" w:cs="Arial"/>
          <w:i/>
          <w:iCs/>
          <w:color w:val="333333"/>
        </w:rPr>
        <w:t>hartul</w:t>
      </w:r>
      <w:proofErr w:type="spell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Qulub</w:t>
      </w:r>
      <w:proofErr w:type="spellEnd"/>
      <w:r w:rsidRPr="002A023E">
        <w:rPr>
          <w:rFonts w:ascii="Calibri" w:eastAsia="Times New Roman" w:hAnsi="Calibri" w:cs="Arial"/>
          <w:color w:val="333333"/>
        </w:rPr>
        <w:t> is about; it is a book of self-purification. If we take this book seriously, work on our hearts, and actually implement what we learn from it, we will begin to see changes in our lives, around us, and within our own family dynamics. It is a blessing that we have this book and that this teaching still exists in our community. All that is left is for us to take this teaching upon ourselves and to take it seriously.</w:t>
      </w:r>
    </w:p>
    <w:p w:rsidR="002A023E" w:rsidRPr="002A023E" w:rsidRDefault="002A023E" w:rsidP="002A023E">
      <w:pPr>
        <w:spacing w:after="0" w:line="240" w:lineRule="auto"/>
        <w:rPr>
          <w:rFonts w:ascii="Calibri" w:eastAsia="Times New Roman" w:hAnsi="Calibri" w:cs="Arial"/>
          <w:b/>
          <w:bCs/>
          <w:color w:val="000000"/>
        </w:rPr>
      </w:pPr>
      <w:r w:rsidRPr="002A023E">
        <w:rPr>
          <w:rFonts w:ascii="Calibri" w:eastAsia="Times New Roman" w:hAnsi="Calibri" w:cs="Arial"/>
          <w:b/>
          <w:bCs/>
          <w:color w:val="000000"/>
        </w:rPr>
        <w:t>Medicine for the Diseased Heart</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If you use the techniques that are given by the imams, you will see results. However, it is just as the prescription that the doctor gives you: the doctor can only write the prescription; he can give you the medicine, but he cannot force you to take the medicine. It is left for us to take the medicine. The imams have given us the medicine: our teaching is there; it is clear; it does work; and we can change ourselves with it. If we do, Allah </w:t>
      </w:r>
      <w:proofErr w:type="spellStart"/>
      <w:r w:rsidRPr="002A023E">
        <w:rPr>
          <w:rFonts w:ascii="Calibri" w:eastAsia="Times New Roman" w:hAnsi="Calibri" w:cs="Arial"/>
          <w:i/>
          <w:iCs/>
          <w:color w:val="333333"/>
        </w:rPr>
        <w:t>subhanahu</w:t>
      </w:r>
      <w:proofErr w:type="spellEnd"/>
      <w:r w:rsidRPr="002A023E">
        <w:rPr>
          <w:rFonts w:ascii="Calibri" w:eastAsia="Times New Roman" w:hAnsi="Calibri" w:cs="Arial"/>
          <w:i/>
          <w:iCs/>
          <w:color w:val="333333"/>
        </w:rPr>
        <w:t xml:space="preserve"> </w:t>
      </w:r>
      <w:proofErr w:type="spellStart"/>
      <w:proofErr w:type="gramStart"/>
      <w:r w:rsidRPr="002A023E">
        <w:rPr>
          <w:rFonts w:ascii="Calibri" w:eastAsia="Times New Roman" w:hAnsi="Calibri" w:cs="Arial"/>
          <w:i/>
          <w:iCs/>
          <w:color w:val="333333"/>
        </w:rPr>
        <w:t>wa</w:t>
      </w:r>
      <w:proofErr w:type="spellEnd"/>
      <w:proofErr w:type="gramEnd"/>
      <w:r w:rsidRPr="002A023E">
        <w:rPr>
          <w:rFonts w:ascii="Calibri" w:eastAsia="Times New Roman" w:hAnsi="Calibri" w:cs="Arial"/>
          <w:i/>
          <w:iCs/>
          <w:color w:val="333333"/>
        </w:rPr>
        <w:t xml:space="preserve"> </w:t>
      </w:r>
      <w:proofErr w:type="spellStart"/>
      <w:r w:rsidRPr="002A023E">
        <w:rPr>
          <w:rFonts w:ascii="Calibri" w:eastAsia="Times New Roman" w:hAnsi="Calibri" w:cs="Arial"/>
          <w:i/>
          <w:iCs/>
          <w:color w:val="333333"/>
        </w:rPr>
        <w:t>t’ala</w:t>
      </w:r>
      <w:proofErr w:type="spellEnd"/>
      <w:r w:rsidRPr="002A023E">
        <w:rPr>
          <w:rFonts w:ascii="Calibri" w:eastAsia="Times New Roman" w:hAnsi="Calibri" w:cs="Arial"/>
          <w:color w:val="333333"/>
        </w:rPr>
        <w:t> has promised that we will be rewarded in this world and in the next. Thus, all that is left for us to do now is to go through these diseases and then set out to implement their cures </w:t>
      </w:r>
      <w:r w:rsidRPr="002A023E">
        <w:rPr>
          <w:rFonts w:ascii="Calibri" w:eastAsia="Times New Roman" w:hAnsi="Calibri" w:cs="Arial"/>
          <w:i/>
          <w:iCs/>
          <w:color w:val="333333"/>
        </w:rPr>
        <w:t xml:space="preserve">in </w:t>
      </w:r>
      <w:proofErr w:type="spellStart"/>
      <w:r w:rsidRPr="002A023E">
        <w:rPr>
          <w:rFonts w:ascii="Calibri" w:eastAsia="Times New Roman" w:hAnsi="Calibri" w:cs="Arial"/>
          <w:i/>
          <w:iCs/>
          <w:color w:val="333333"/>
        </w:rPr>
        <w:t>sha</w:t>
      </w:r>
      <w:proofErr w:type="spellEnd"/>
      <w:r w:rsidRPr="002A023E">
        <w:rPr>
          <w:rFonts w:ascii="Calibri" w:eastAsia="Times New Roman" w:hAnsi="Calibri" w:cs="Arial"/>
          <w:i/>
          <w:iCs/>
          <w:color w:val="333333"/>
        </w:rPr>
        <w:t xml:space="preserve"> Allah</w:t>
      </w:r>
      <w:r w:rsidRPr="002A023E">
        <w:rPr>
          <w:rFonts w:ascii="Calibri" w:eastAsia="Times New Roman" w:hAnsi="Calibri" w:cs="Arial"/>
          <w:color w:val="333333"/>
        </w:rPr>
        <w:t>.</w:t>
      </w:r>
    </w:p>
    <w:p w:rsidR="002A023E" w:rsidRDefault="002A023E" w:rsidP="002A023E">
      <w:pPr>
        <w:rPr>
          <w:rFonts w:ascii="Calibri" w:eastAsia="Times New Roman" w:hAnsi="Calibri" w:cs="Arial"/>
        </w:rPr>
      </w:pPr>
    </w:p>
    <w:p w:rsidR="007148FD" w:rsidRDefault="007148FD" w:rsidP="002A023E">
      <w:pPr>
        <w:rPr>
          <w:rFonts w:ascii="Calibri" w:eastAsia="Times New Roman" w:hAnsi="Calibri" w:cs="Arial"/>
        </w:rPr>
      </w:pPr>
    </w:p>
    <w:p w:rsidR="007148FD" w:rsidRDefault="007148FD" w:rsidP="002A023E">
      <w:pPr>
        <w:rPr>
          <w:rFonts w:ascii="Calibri" w:eastAsia="Times New Roman" w:hAnsi="Calibri" w:cs="Arial"/>
        </w:rPr>
      </w:pPr>
    </w:p>
    <w:p w:rsidR="007148FD" w:rsidRDefault="007148FD" w:rsidP="002A023E">
      <w:pPr>
        <w:rPr>
          <w:rFonts w:ascii="Calibri" w:eastAsia="Times New Roman" w:hAnsi="Calibri" w:cs="Arial"/>
        </w:rPr>
      </w:pPr>
    </w:p>
    <w:p w:rsidR="007148FD" w:rsidRDefault="007148FD" w:rsidP="002A023E">
      <w:pPr>
        <w:rPr>
          <w:rFonts w:ascii="Calibri" w:eastAsia="Times New Roman" w:hAnsi="Calibri" w:cs="Arial"/>
        </w:rPr>
      </w:pPr>
    </w:p>
    <w:p w:rsidR="007148FD" w:rsidRDefault="007148FD" w:rsidP="002A023E">
      <w:pPr>
        <w:rPr>
          <w:rFonts w:ascii="Calibri" w:eastAsia="Times New Roman" w:hAnsi="Calibri" w:cs="Arial"/>
        </w:rPr>
      </w:pPr>
    </w:p>
    <w:p w:rsidR="007148FD" w:rsidRPr="002A023E" w:rsidRDefault="007148FD" w:rsidP="002A023E">
      <w:pPr>
        <w:rPr>
          <w:rFonts w:ascii="Calibri" w:eastAsia="Times New Roman" w:hAnsi="Calibri" w:cs="Arial"/>
        </w:rPr>
      </w:pPr>
    </w:p>
    <w:p w:rsidR="007148FD" w:rsidRDefault="007148FD" w:rsidP="002A023E">
      <w:pPr>
        <w:rPr>
          <w:rFonts w:ascii="Calibri" w:eastAsia="Times New Roman" w:hAnsi="Calibri" w:cs="Arial"/>
        </w:rPr>
      </w:pPr>
    </w:p>
    <w:p w:rsidR="002A023E" w:rsidRPr="002A023E" w:rsidRDefault="00535555" w:rsidP="002A023E">
      <w:pPr>
        <w:spacing w:after="0" w:line="240" w:lineRule="auto"/>
        <w:outlineLvl w:val="2"/>
        <w:rPr>
          <w:rFonts w:ascii="Georgia" w:eastAsia="Times New Roman" w:hAnsi="Georgia" w:cs="Arial"/>
          <w:color w:val="333333"/>
          <w:sz w:val="45"/>
          <w:szCs w:val="45"/>
        </w:rPr>
      </w:pPr>
      <w:hyperlink r:id="rId35" w:history="1">
        <w:proofErr w:type="spellStart"/>
        <w:r w:rsidR="002A023E" w:rsidRPr="002A023E">
          <w:rPr>
            <w:rFonts w:ascii="Georgia" w:eastAsia="Times New Roman" w:hAnsi="Georgia" w:cs="Arial"/>
            <w:color w:val="CC3300"/>
            <w:sz w:val="45"/>
            <w:szCs w:val="45"/>
            <w:u w:val="single"/>
          </w:rPr>
          <w:t>Hasad</w:t>
        </w:r>
        <w:proofErr w:type="spellEnd"/>
        <w:r w:rsidR="002A023E" w:rsidRPr="002A023E">
          <w:rPr>
            <w:rFonts w:ascii="Georgia" w:eastAsia="Times New Roman" w:hAnsi="Georgia" w:cs="Arial"/>
            <w:color w:val="CC3300"/>
            <w:sz w:val="45"/>
            <w:szCs w:val="45"/>
            <w:u w:val="single"/>
          </w:rPr>
          <w:t>- Evil Eye and Envy</w:t>
        </w:r>
      </w:hyperlink>
    </w:p>
    <w:p w:rsidR="002A023E" w:rsidRPr="002A023E" w:rsidRDefault="002A023E" w:rsidP="002A023E">
      <w:pP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FF74178" wp14:editId="6B974ED7">
            <wp:extent cx="428625" cy="495300"/>
            <wp:effectExtent l="19050" t="0" r="9525" b="0"/>
            <wp:docPr id="37" name="BLOGGER_PHOTO_ID_5585779687205234610" descr="http://3.bp.blogspot.com/-MUsq5K6G5GA/TYStB-F157I/AAAAAAAAEDs/KECmjuyh-x0/s200/left_menu_desig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85779687205234610" descr="http://3.bp.blogspot.com/-MUsq5K6G5GA/TYStB-F157I/AAAAAAAAEDs/KECmjuyh-x0/s200/left_menu_design.jpg">
                      <a:hlinkClick r:id="rId36"/>
                    </pic:cNvPr>
                    <pic:cNvPicPr>
                      <a:picLocks noChangeAspect="1" noChangeArrowheads="1"/>
                    </pic:cNvPicPr>
                  </pic:nvPicPr>
                  <pic:blipFill>
                    <a:blip r:embed="rId31"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On the authority of Abu Huraira (</w:t>
      </w:r>
      <w:proofErr w:type="spellStart"/>
      <w:r w:rsidRPr="002A023E">
        <w:rPr>
          <w:rFonts w:ascii="Calibri" w:eastAsia="Times New Roman" w:hAnsi="Calibri" w:cs="Arial"/>
          <w:color w:val="333333"/>
        </w:rPr>
        <w:t>ra</w:t>
      </w:r>
      <w:proofErr w:type="spellEnd"/>
      <w:r w:rsidRPr="002A023E">
        <w:rPr>
          <w:rFonts w:ascii="Calibri" w:eastAsia="Times New Roman" w:hAnsi="Calibri" w:cs="Arial"/>
          <w:color w:val="333333"/>
        </w:rPr>
        <w:t>) who said: The Messenger of Allah (saw) said</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“Do not be envious of one another; do not artificially raise prices against one another; do not hate one another; do not turn </w:t>
      </w:r>
      <w:proofErr w:type="gramStart"/>
      <w:r w:rsidRPr="002A023E">
        <w:rPr>
          <w:rFonts w:ascii="Calibri" w:eastAsia="Times New Roman" w:hAnsi="Calibri" w:cs="Arial"/>
          <w:color w:val="333333"/>
        </w:rPr>
        <w:t>one’s</w:t>
      </w:r>
      <w:proofErr w:type="gramEnd"/>
      <w:r w:rsidRPr="002A023E">
        <w:rPr>
          <w:rFonts w:ascii="Calibri" w:eastAsia="Times New Roman" w:hAnsi="Calibri" w:cs="Arial"/>
          <w:color w:val="333333"/>
        </w:rPr>
        <w:t xml:space="preserve"> back on each other; and do not undercut one another in business transactions. And be, [O] servants of Allah, brethren. A Muslim is the brother of a Muslim. He does not wrong him. He does not fail him [when he needs him]. He does not lie to him. And he does not show contempt for him. Piety is here” - and he pointed to his chest three times.</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“It is enough of evil for a person to hold his brother Muslim in contempt. All of a Muslim is inviolable to another Muslim: his blood, his wealth and his honor.” Recorded by Muslim</w:t>
      </w:r>
    </w:p>
    <w:p w:rsidR="002A023E" w:rsidRPr="002A023E" w:rsidRDefault="002A023E" w:rsidP="002A023E">
      <w:pPr>
        <w:spacing w:after="0" w:line="240" w:lineRule="auto"/>
        <w:rPr>
          <w:rFonts w:ascii="Calibri" w:eastAsia="Times New Roman" w:hAnsi="Calibri" w:cs="Arial"/>
          <w:color w:val="333333"/>
        </w:rPr>
      </w:pP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…If the Muslims were to apply the sublime teachings of this hadith, there would be a great change and improvement in their interrelationships and love for one another.</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This disease of the heart and the sin which is known as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was one of the first sins ever committed. It was one of the main things that drove Satan away from his Lord. In fact, two aspects drove Satan to the horrendous situation that he is in today: pride and envy… In addition, the people with whom Allah is displeased and those who have gone astray, the Jews and the Christians, are people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Hence, any time a Muslim has this characteristic, he is taking on one of the characteristics of the people whom Allah despises</w:t>
      </w:r>
      <w:proofErr w:type="gramStart"/>
      <w:r w:rsidRPr="002A023E">
        <w:rPr>
          <w:rFonts w:ascii="Calibri" w:eastAsia="Times New Roman" w:hAnsi="Calibri" w:cs="Arial"/>
          <w:color w:val="333333"/>
        </w:rPr>
        <w:t>…[</w:t>
      </w:r>
      <w:proofErr w:type="gramEnd"/>
      <w:r w:rsidRPr="002A023E">
        <w:rPr>
          <w:rFonts w:ascii="Calibri" w:eastAsia="Times New Roman" w:hAnsi="Calibri" w:cs="Arial"/>
          <w:color w:val="333333"/>
        </w:rPr>
        <w:t>See al-</w:t>
      </w:r>
      <w:proofErr w:type="spellStart"/>
      <w:r w:rsidRPr="002A023E">
        <w:rPr>
          <w:rFonts w:ascii="Calibri" w:eastAsia="Times New Roman" w:hAnsi="Calibri" w:cs="Arial"/>
          <w:color w:val="333333"/>
        </w:rPr>
        <w:t>Baqara</w:t>
      </w:r>
      <w:proofErr w:type="spellEnd"/>
      <w:r w:rsidRPr="002A023E">
        <w:rPr>
          <w:rFonts w:ascii="Calibri" w:eastAsia="Times New Roman" w:hAnsi="Calibri" w:cs="Arial"/>
          <w:color w:val="333333"/>
        </w:rPr>
        <w:t xml:space="preserve"> 109].</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According to ibn </w:t>
      </w:r>
      <w:proofErr w:type="spellStart"/>
      <w:r w:rsidRPr="002A023E">
        <w:rPr>
          <w:rFonts w:ascii="Calibri" w:eastAsia="Times New Roman" w:hAnsi="Calibri" w:cs="Arial"/>
          <w:color w:val="333333"/>
        </w:rPr>
        <w:t>Taimiya</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is always accompanied by hatred. This is one of the evils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First the person is envious of the other person. After some time, this envy develops into hatred. [Ibn </w:t>
      </w:r>
      <w:proofErr w:type="spellStart"/>
      <w:r w:rsidRPr="002A023E">
        <w:rPr>
          <w:rFonts w:ascii="Calibri" w:eastAsia="Times New Roman" w:hAnsi="Calibri" w:cs="Arial"/>
          <w:color w:val="333333"/>
        </w:rPr>
        <w:t>Taimiya</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Majmu</w:t>
      </w:r>
      <w:proofErr w:type="spellEnd"/>
      <w:r w:rsidRPr="002A023E">
        <w:rPr>
          <w:rFonts w:ascii="Calibri" w:eastAsia="Times New Roman" w:hAnsi="Calibri" w:cs="Arial"/>
          <w:color w:val="333333"/>
        </w:rPr>
        <w:t xml:space="preserve"> vol. 10, p. 127. Also see al-</w:t>
      </w:r>
      <w:proofErr w:type="spellStart"/>
      <w:r w:rsidRPr="002A023E">
        <w:rPr>
          <w:rFonts w:ascii="Calibri" w:eastAsia="Times New Roman" w:hAnsi="Calibri" w:cs="Arial"/>
          <w:color w:val="333333"/>
        </w:rPr>
        <w:t>Duhami</w:t>
      </w:r>
      <w:proofErr w:type="spellEnd"/>
      <w:r w:rsidRPr="002A023E">
        <w:rPr>
          <w:rFonts w:ascii="Calibri" w:eastAsia="Times New Roman" w:hAnsi="Calibri" w:cs="Arial"/>
          <w:color w:val="333333"/>
        </w:rPr>
        <w:t xml:space="preserve">, Al-Hath ala </w:t>
      </w:r>
      <w:proofErr w:type="spellStart"/>
      <w:r w:rsidRPr="002A023E">
        <w:rPr>
          <w:rFonts w:ascii="Calibri" w:eastAsia="Times New Roman" w:hAnsi="Calibri" w:cs="Arial"/>
          <w:color w:val="333333"/>
        </w:rPr>
        <w:t>Salamah</w:t>
      </w:r>
      <w:proofErr w:type="spellEnd"/>
      <w:r w:rsidRPr="002A023E">
        <w:rPr>
          <w:rFonts w:ascii="Calibri" w:eastAsia="Times New Roman" w:hAnsi="Calibri" w:cs="Arial"/>
          <w:color w:val="333333"/>
        </w:rPr>
        <w:t xml:space="preserve"> al-Sadr (Riyadh: Dar al-</w:t>
      </w:r>
      <w:proofErr w:type="spellStart"/>
      <w:r w:rsidRPr="002A023E">
        <w:rPr>
          <w:rFonts w:ascii="Calibri" w:eastAsia="Times New Roman" w:hAnsi="Calibri" w:cs="Arial"/>
          <w:color w:val="333333"/>
        </w:rPr>
        <w:t>Watn</w:t>
      </w:r>
      <w:proofErr w:type="spellEnd"/>
      <w:r w:rsidRPr="002A023E">
        <w:rPr>
          <w:rFonts w:ascii="Calibri" w:eastAsia="Times New Roman" w:hAnsi="Calibri" w:cs="Arial"/>
          <w:color w:val="333333"/>
        </w:rPr>
        <w:t>, 1416 A.H.), pp. 38-39.]</w:t>
      </w:r>
    </w:p>
    <w:p w:rsidR="002A023E" w:rsidRPr="002A023E" w:rsidRDefault="002A023E" w:rsidP="002A023E">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is a kind of opposition or discontent with what Allah has decreed…he is putting his religion into a dangerous and precarious position. He is practically declaring himself a better decision maker than Allah. [Ibn </w:t>
      </w:r>
      <w:proofErr w:type="spellStart"/>
      <w:r w:rsidRPr="002A023E">
        <w:rPr>
          <w:rFonts w:ascii="Calibri" w:eastAsia="Times New Roman" w:hAnsi="Calibri" w:cs="Arial"/>
          <w:color w:val="333333"/>
        </w:rPr>
        <w:t>Uthaymin</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Sharh</w:t>
      </w:r>
      <w:proofErr w:type="spellEnd"/>
      <w:r w:rsidRPr="002A023E">
        <w:rPr>
          <w:rFonts w:ascii="Calibri" w:eastAsia="Times New Roman" w:hAnsi="Calibri" w:cs="Arial"/>
          <w:color w:val="333333"/>
        </w:rPr>
        <w:t xml:space="preserve"> Riyadh, vol. 4, p. 704.]</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The Messenger of Allah (saw) said,</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“Iman and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do not gather together in the heart of a slave [of Allah].”</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[Recorded by al-</w:t>
      </w:r>
      <w:proofErr w:type="spellStart"/>
      <w:r w:rsidRPr="002A023E">
        <w:rPr>
          <w:rFonts w:ascii="Calibri" w:eastAsia="Times New Roman" w:hAnsi="Calibri" w:cs="Arial"/>
          <w:color w:val="333333"/>
        </w:rPr>
        <w:t>Nasai</w:t>
      </w:r>
      <w:proofErr w:type="spellEnd"/>
      <w:r w:rsidRPr="002A023E">
        <w:rPr>
          <w:rFonts w:ascii="Calibri" w:eastAsia="Times New Roman" w:hAnsi="Calibri" w:cs="Arial"/>
          <w:color w:val="333333"/>
        </w:rPr>
        <w:t>. According to al-</w:t>
      </w:r>
      <w:proofErr w:type="spellStart"/>
      <w:r w:rsidRPr="002A023E">
        <w:rPr>
          <w:rFonts w:ascii="Calibri" w:eastAsia="Times New Roman" w:hAnsi="Calibri" w:cs="Arial"/>
          <w:color w:val="333333"/>
        </w:rPr>
        <w:t>Albani</w:t>
      </w:r>
      <w:proofErr w:type="spellEnd"/>
      <w:r w:rsidRPr="002A023E">
        <w:rPr>
          <w:rFonts w:ascii="Calibri" w:eastAsia="Times New Roman" w:hAnsi="Calibri" w:cs="Arial"/>
          <w:color w:val="333333"/>
        </w:rPr>
        <w:t xml:space="preserve">, it is </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See al-</w:t>
      </w:r>
      <w:proofErr w:type="spellStart"/>
      <w:r w:rsidRPr="002A023E">
        <w:rPr>
          <w:rFonts w:ascii="Calibri" w:eastAsia="Times New Roman" w:hAnsi="Calibri" w:cs="Arial"/>
          <w:color w:val="333333"/>
        </w:rPr>
        <w:t>Albani</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xml:space="preserve"> al-Jami, vol. 2, p. 1262.]</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According to ibn </w:t>
      </w:r>
      <w:proofErr w:type="spellStart"/>
      <w:r w:rsidRPr="002A023E">
        <w:rPr>
          <w:rFonts w:ascii="Calibri" w:eastAsia="Times New Roman" w:hAnsi="Calibri" w:cs="Arial"/>
          <w:color w:val="333333"/>
        </w:rPr>
        <w:t>Uthaymin</w:t>
      </w:r>
      <w:proofErr w:type="spellEnd"/>
      <w:r w:rsidRPr="002A023E">
        <w:rPr>
          <w:rFonts w:ascii="Calibri" w:eastAsia="Times New Roman" w:hAnsi="Calibri" w:cs="Arial"/>
          <w:color w:val="333333"/>
        </w:rPr>
        <w:t xml:space="preserve">, one of the strong signs that a person is inflicted with the disease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is that he always tries to conceal the virtues and goodness of others. He does not like it when others talk about the good that a person has done. He remains silent and pretends like he does not know of the good that the other one has done. A true believer who is free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likes it when good things are said about others and when the good deeds of others are appreciated and spoken about…He has no envy in his heart for what Allah has bestowed upon the others and, therefore, he spreads that good news to others. [Ibn </w:t>
      </w:r>
      <w:proofErr w:type="spellStart"/>
      <w:r w:rsidRPr="002A023E">
        <w:rPr>
          <w:rFonts w:ascii="Calibri" w:eastAsia="Times New Roman" w:hAnsi="Calibri" w:cs="Arial"/>
          <w:color w:val="333333"/>
        </w:rPr>
        <w:t>Uthaymin</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Sharh</w:t>
      </w:r>
      <w:proofErr w:type="spellEnd"/>
      <w:r w:rsidRPr="002A023E">
        <w:rPr>
          <w:rFonts w:ascii="Calibri" w:eastAsia="Times New Roman" w:hAnsi="Calibri" w:cs="Arial"/>
          <w:color w:val="333333"/>
        </w:rPr>
        <w:t xml:space="preserve"> Riyadh, vol. 4, p. 707.] This sign that ibn </w:t>
      </w:r>
      <w:proofErr w:type="spellStart"/>
      <w:r w:rsidRPr="002A023E">
        <w:rPr>
          <w:rFonts w:ascii="Calibri" w:eastAsia="Times New Roman" w:hAnsi="Calibri" w:cs="Arial"/>
          <w:color w:val="333333"/>
        </w:rPr>
        <w:t>Uthaymin</w:t>
      </w:r>
      <w:proofErr w:type="spellEnd"/>
      <w:r w:rsidRPr="002A023E">
        <w:rPr>
          <w:rFonts w:ascii="Calibri" w:eastAsia="Times New Roman" w:hAnsi="Calibri" w:cs="Arial"/>
          <w:color w:val="333333"/>
        </w:rPr>
        <w:t xml:space="preserve"> has explicitly mentioned should be considered a type of subtle sign that people may not notice in themselves. They must take note of this sign and repel it as quickly as possible as it is a stepping stone to the greater forms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With respect to that feeling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people can be divided into the following categories: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1. There are some people who actively work to remove that bounty from the other person, without necessarily destroying the bounty itself. By their speech and their actions they will wrongly do whatever they can to bring an end to the other person’s blessing from Allah.</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2. There are others who do not just seek to remove that bounty from the other person, but they also work to get the bounty for themselves.</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3. The worst are those who simply wish to destroy the bounty, regardless of whether they themselves get it or if it is simply destroyed. They only want to destroy that blessing because it was not given to them in the first place.</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4. There are those who cannot remove the feeling of envy from their souls. They cannot control it but they do not like it and wish they could remove it. Those people, Allah willing, are not sinful for their state that they cannot control. According to ibn al-</w:t>
      </w:r>
      <w:proofErr w:type="spellStart"/>
      <w:r w:rsidRPr="002A023E">
        <w:rPr>
          <w:rFonts w:ascii="Calibri" w:eastAsia="Times New Roman" w:hAnsi="Calibri" w:cs="Arial"/>
          <w:color w:val="333333"/>
        </w:rPr>
        <w:t>Qayyim</w:t>
      </w:r>
      <w:proofErr w:type="spellEnd"/>
      <w:r w:rsidRPr="002A023E">
        <w:rPr>
          <w:rFonts w:ascii="Calibri" w:eastAsia="Times New Roman" w:hAnsi="Calibri" w:cs="Arial"/>
          <w:color w:val="333333"/>
        </w:rPr>
        <w:t xml:space="preserve">, the evil of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comes about when the person acts upon his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even if just in his heart. This is why Allah guides the Muslims not to simply seek refuge of the envious one, but to seek refuge of the envious one when he is being envious. Allah says, “From the evil of the envious one when he envies” (al-</w:t>
      </w:r>
      <w:proofErr w:type="spellStart"/>
      <w:r w:rsidRPr="002A023E">
        <w:rPr>
          <w:rFonts w:ascii="Calibri" w:eastAsia="Times New Roman" w:hAnsi="Calibri" w:cs="Arial"/>
          <w:color w:val="333333"/>
        </w:rPr>
        <w:t>Falaq</w:t>
      </w:r>
      <w:proofErr w:type="spellEnd"/>
      <w:r w:rsidRPr="002A023E">
        <w:rPr>
          <w:rFonts w:ascii="Calibri" w:eastAsia="Times New Roman" w:hAnsi="Calibri" w:cs="Arial"/>
          <w:color w:val="333333"/>
        </w:rPr>
        <w:t xml:space="preserve"> 5). [Quoted in al-</w:t>
      </w:r>
      <w:proofErr w:type="spellStart"/>
      <w:r w:rsidRPr="002A023E">
        <w:rPr>
          <w:rFonts w:ascii="Calibri" w:eastAsia="Times New Roman" w:hAnsi="Calibri" w:cs="Arial"/>
          <w:color w:val="333333"/>
        </w:rPr>
        <w:t>Salihi</w:t>
      </w:r>
      <w:proofErr w:type="spellEnd"/>
      <w:r w:rsidRPr="002A023E">
        <w:rPr>
          <w:rFonts w:ascii="Calibri" w:eastAsia="Times New Roman" w:hAnsi="Calibri" w:cs="Arial"/>
          <w:color w:val="333333"/>
        </w:rPr>
        <w:t>, vol. 6, p. 529.]</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5. There are also those who, although they do not act upon their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willingly have thoughts of envy, are pleased with them and continue to think in such a manner while putting up no resistance to such evil thoughts as removing blessings from one’s brother. This person is like a person who is dead set upon committing a sin.</w:t>
      </w:r>
      <w:r w:rsidRPr="002A023E">
        <w:rPr>
          <w:rFonts w:ascii="Calibri" w:eastAsia="Times New Roman" w:hAnsi="Calibri" w:cs="Arial"/>
          <w:color w:val="333333"/>
        </w:rPr>
        <w:br/>
      </w:r>
      <w:r w:rsidRPr="002A023E">
        <w:rPr>
          <w:rFonts w:ascii="Calibri" w:eastAsia="Times New Roman" w:hAnsi="Calibri" w:cs="Arial"/>
          <w:color w:val="333333"/>
        </w:rPr>
        <w:br/>
        <w:t>There is a difference of opinion among the scholars concerning whether this kind of person is a sinner or not.</w:t>
      </w:r>
      <w:r w:rsidRPr="002A023E">
        <w:rPr>
          <w:rFonts w:ascii="Calibri" w:eastAsia="Times New Roman" w:hAnsi="Calibri" w:cs="Arial"/>
          <w:color w:val="333333"/>
        </w:rPr>
        <w:br/>
      </w:r>
      <w:r w:rsidRPr="002A023E">
        <w:rPr>
          <w:rFonts w:ascii="Calibri" w:eastAsia="Times New Roman" w:hAnsi="Calibri" w:cs="Arial"/>
          <w:color w:val="333333"/>
        </w:rPr>
        <w:br/>
        <w:t>Al-</w:t>
      </w:r>
      <w:proofErr w:type="spellStart"/>
      <w:r w:rsidRPr="002A023E">
        <w:rPr>
          <w:rFonts w:ascii="Calibri" w:eastAsia="Times New Roman" w:hAnsi="Calibri" w:cs="Arial"/>
          <w:color w:val="333333"/>
        </w:rPr>
        <w:t>Haitami</w:t>
      </w:r>
      <w:proofErr w:type="spellEnd"/>
      <w:r w:rsidRPr="002A023E">
        <w:rPr>
          <w:rFonts w:ascii="Calibri" w:eastAsia="Times New Roman" w:hAnsi="Calibri" w:cs="Arial"/>
          <w:color w:val="333333"/>
        </w:rPr>
        <w:t xml:space="preserve"> says that such a person is definitely a sinner. [Al-</w:t>
      </w:r>
      <w:proofErr w:type="spellStart"/>
      <w:r w:rsidRPr="002A023E">
        <w:rPr>
          <w:rFonts w:ascii="Calibri" w:eastAsia="Times New Roman" w:hAnsi="Calibri" w:cs="Arial"/>
          <w:color w:val="333333"/>
        </w:rPr>
        <w:t>Haitami</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Fath</w:t>
      </w:r>
      <w:proofErr w:type="spellEnd"/>
      <w:r w:rsidRPr="002A023E">
        <w:rPr>
          <w:rFonts w:ascii="Calibri" w:eastAsia="Times New Roman" w:hAnsi="Calibri" w:cs="Arial"/>
          <w:color w:val="333333"/>
        </w:rPr>
        <w:t>, p. 249.] Ibn Rajab, furthermore, points out that such a person is rarely safe from doing some wrong act against his brother out of spite and envy. Therefore, in the end, he may definitely become sinful in action, without question. [Ibn Rajab, Jami, vol. 2, p. 262.]</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6. Another group of people recognize the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that exists within them. They do their best to remove that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from themselves and to treat the one they are envious of in the best possible fashion. They pray for the person; they tell others of his goodness and of the bounties that Allah has bestowed upon him. They remove that </w:t>
      </w: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to the extent that they love their Muslim brother and they love that Allah has blessed him and bestowed him and bestowed His bounties upon him. This category of people are among the people of the highest level of faith, they love for their brothers what they love for themselves. [Ibn Rajab, Jami, vol. 2, p. 263.]</w:t>
      </w: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7148FD" w:rsidRDefault="007148FD" w:rsidP="002A023E">
      <w:pPr>
        <w:spacing w:after="0" w:line="240" w:lineRule="auto"/>
        <w:outlineLvl w:val="2"/>
        <w:rPr>
          <w:rFonts w:ascii="Calibri" w:eastAsia="Times New Roman" w:hAnsi="Calibri" w:cs="Arial"/>
        </w:rPr>
      </w:pPr>
    </w:p>
    <w:p w:rsidR="002A023E" w:rsidRPr="002A023E" w:rsidRDefault="00535555" w:rsidP="002A023E">
      <w:pPr>
        <w:spacing w:after="0" w:line="240" w:lineRule="auto"/>
        <w:outlineLvl w:val="2"/>
        <w:rPr>
          <w:rFonts w:ascii="Georgia" w:eastAsia="Times New Roman" w:hAnsi="Georgia" w:cs="Arial"/>
          <w:color w:val="333333"/>
          <w:sz w:val="45"/>
          <w:szCs w:val="45"/>
        </w:rPr>
      </w:pPr>
      <w:hyperlink r:id="rId37" w:history="1">
        <w:r w:rsidR="002A023E" w:rsidRPr="002A023E">
          <w:rPr>
            <w:rFonts w:ascii="Georgia" w:eastAsia="Times New Roman" w:hAnsi="Georgia" w:cs="Arial"/>
            <w:color w:val="CC3300"/>
            <w:sz w:val="45"/>
            <w:szCs w:val="45"/>
            <w:u w:val="single"/>
          </w:rPr>
          <w:t>Beware of Jealousy</w:t>
        </w:r>
      </w:hyperlink>
    </w:p>
    <w:p w:rsidR="002A023E" w:rsidRPr="002A023E" w:rsidRDefault="002A023E" w:rsidP="002A023E">
      <w:pPr>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52E676F0" wp14:editId="6E6DA7E8">
            <wp:extent cx="428625" cy="495300"/>
            <wp:effectExtent l="19050" t="0" r="9525" b="0"/>
            <wp:docPr id="38" name="BLOGGER_PHOTO_ID_5493827257892793602" descr="http://2.bp.blogspot.com/_iGO9Q79AkT8/TD3-yJQO7QI/AAAAAAAADaY/fcV98JXbk84/s200/left_menu_desig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3827257892793602" descr="http://2.bp.blogspot.com/_iGO9Q79AkT8/TD3-yJQO7QI/AAAAAAAADaY/fcV98JXbk84/s200/left_menu_design.jpg">
                      <a:hlinkClick r:id="rId38"/>
                    </pic:cNvPr>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Praise be to Allah, the Cherisher and Sustainer of the worlds. Peace and blessings be upon the Messenger (</w:t>
      </w:r>
      <w:proofErr w:type="spellStart"/>
      <w:r w:rsidRPr="002A023E">
        <w:rPr>
          <w:rFonts w:ascii="Calibri" w:eastAsia="Times New Roman" w:hAnsi="Calibri" w:cs="Arial"/>
          <w:color w:val="333333"/>
        </w:rPr>
        <w:t>sallallaahu</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alayihi</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wa</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sallam</w:t>
      </w:r>
      <w:proofErr w:type="spellEnd"/>
      <w:r w:rsidRPr="002A023E">
        <w:rPr>
          <w:rFonts w:ascii="Calibri" w:eastAsia="Times New Roman" w:hAnsi="Calibri" w:cs="Arial"/>
          <w:color w:val="333333"/>
        </w:rPr>
        <w:t>), his household and companions. </w:t>
      </w:r>
    </w:p>
    <w:p w:rsidR="002A023E" w:rsidRPr="002A023E" w:rsidRDefault="002A023E" w:rsidP="002A023E">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"Beware of jealousy, for verily it destroys good deeds the way fire destroys wood."</w:t>
      </w:r>
    </w:p>
    <w:p w:rsidR="002A023E" w:rsidRPr="002A023E" w:rsidRDefault="002A023E" w:rsidP="002A023E">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(jealousy and envy) is among the most destructive emotions or feeling which a man may have towards his fellow human being. It causes him to wish evil for others and to be happy when misfortune befalls them. The Prophet (</w:t>
      </w:r>
      <w:proofErr w:type="spellStart"/>
      <w:r w:rsidRPr="002A023E">
        <w:rPr>
          <w:rFonts w:ascii="Calibri" w:eastAsia="Times New Roman" w:hAnsi="Calibri" w:cs="Arial"/>
          <w:color w:val="333333"/>
        </w:rPr>
        <w:t>sallallahu</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alaihi</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wa-sallam</w:t>
      </w:r>
      <w:proofErr w:type="spellEnd"/>
      <w:r w:rsidRPr="002A023E">
        <w:rPr>
          <w:rFonts w:ascii="Calibri" w:eastAsia="Times New Roman" w:hAnsi="Calibri" w:cs="Arial"/>
          <w:color w:val="333333"/>
        </w:rPr>
        <w:t>) warned against envy by comparing it to fire that completely burns the wood.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He (</w:t>
      </w:r>
      <w:proofErr w:type="spellStart"/>
      <w:r w:rsidRPr="002A023E">
        <w:rPr>
          <w:rFonts w:ascii="Calibri" w:eastAsia="Times New Roman" w:hAnsi="Calibri" w:cs="Arial"/>
          <w:color w:val="333333"/>
        </w:rPr>
        <w:t>sallallahu</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alaihi</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wa-sallam</w:t>
      </w:r>
      <w:proofErr w:type="spellEnd"/>
      <w:r w:rsidRPr="002A023E">
        <w:rPr>
          <w:rFonts w:ascii="Calibri" w:eastAsia="Times New Roman" w:hAnsi="Calibri" w:cs="Arial"/>
          <w:color w:val="333333"/>
        </w:rPr>
        <w:t>) said:</w:t>
      </w:r>
      <w:r w:rsidRPr="002A023E">
        <w:rPr>
          <w:rFonts w:ascii="Calibri" w:eastAsia="Times New Roman" w:hAnsi="Calibri" w:cs="Arial"/>
          <w:b/>
          <w:bCs/>
          <w:color w:val="333333"/>
        </w:rPr>
        <w:t> "Beware of jealousy, for verily it destroys good deeds the way fire destroys wood."</w:t>
      </w:r>
      <w:r w:rsidRPr="002A023E">
        <w:rPr>
          <w:rFonts w:ascii="Calibri" w:eastAsia="Times New Roman" w:hAnsi="Calibri" w:cs="Arial"/>
          <w:color w:val="333333"/>
        </w:rPr>
        <w:t xml:space="preserve"> [Abu </w:t>
      </w:r>
      <w:proofErr w:type="spellStart"/>
      <w:r w:rsidRPr="002A023E">
        <w:rPr>
          <w:rFonts w:ascii="Calibri" w:eastAsia="Times New Roman" w:hAnsi="Calibri" w:cs="Arial"/>
          <w:color w:val="333333"/>
        </w:rPr>
        <w:t>Dawud</w:t>
      </w:r>
      <w:proofErr w:type="spellEnd"/>
      <w:r w:rsidRPr="002A023E">
        <w:rPr>
          <w:rFonts w:ascii="Calibri" w:eastAsia="Times New Roman" w:hAnsi="Calibri" w:cs="Arial"/>
          <w:color w:val="333333"/>
        </w:rPr>
        <w:t>] </w:t>
      </w:r>
    </w:p>
    <w:p w:rsidR="002A023E" w:rsidRPr="002A023E" w:rsidRDefault="002A023E" w:rsidP="002A023E">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is a disease of the heart and it causes impurity to the heart, when </w:t>
      </w:r>
      <w:r w:rsidRPr="002A023E">
        <w:rPr>
          <w:rFonts w:ascii="Calibri" w:eastAsia="Times New Roman" w:hAnsi="Calibri" w:cs="Arial"/>
          <w:b/>
          <w:bCs/>
          <w:color w:val="333333"/>
        </w:rPr>
        <w:t>Allah's Messenger (</w:t>
      </w:r>
      <w:proofErr w:type="spellStart"/>
      <w:r w:rsidRPr="002A023E">
        <w:rPr>
          <w:rFonts w:ascii="Calibri" w:eastAsia="Times New Roman" w:hAnsi="Calibri" w:cs="Arial"/>
          <w:b/>
          <w:bCs/>
          <w:color w:val="333333"/>
        </w:rPr>
        <w:t>sallallahu</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xml:space="preserve">) was asked who </w:t>
      </w:r>
      <w:proofErr w:type="gramStart"/>
      <w:r w:rsidRPr="002A023E">
        <w:rPr>
          <w:rFonts w:ascii="Calibri" w:eastAsia="Times New Roman" w:hAnsi="Calibri" w:cs="Arial"/>
          <w:b/>
          <w:bCs/>
          <w:color w:val="333333"/>
        </w:rPr>
        <w:t>are the best of people</w:t>
      </w:r>
      <w:proofErr w:type="gramEnd"/>
      <w:r w:rsidRPr="002A023E">
        <w:rPr>
          <w:rFonts w:ascii="Calibri" w:eastAsia="Times New Roman" w:hAnsi="Calibri" w:cs="Arial"/>
          <w:b/>
          <w:bCs/>
          <w:color w:val="333333"/>
        </w:rPr>
        <w:t>? He (</w:t>
      </w:r>
      <w:proofErr w:type="spellStart"/>
      <w:r w:rsidRPr="002A023E">
        <w:rPr>
          <w:rFonts w:ascii="Calibri" w:eastAsia="Times New Roman" w:hAnsi="Calibri" w:cs="Arial"/>
          <w:b/>
          <w:bCs/>
          <w:color w:val="333333"/>
        </w:rPr>
        <w:t>sallallahu</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xml:space="preserve">) replied: "The one with a clean heart and truthful </w:t>
      </w:r>
      <w:proofErr w:type="spellStart"/>
      <w:r w:rsidRPr="002A023E">
        <w:rPr>
          <w:rFonts w:ascii="Calibri" w:eastAsia="Times New Roman" w:hAnsi="Calibri" w:cs="Arial"/>
          <w:b/>
          <w:bCs/>
          <w:color w:val="333333"/>
        </w:rPr>
        <w:t>tongue."They</w:t>
      </w:r>
      <w:proofErr w:type="spellEnd"/>
      <w:r w:rsidRPr="002A023E">
        <w:rPr>
          <w:rFonts w:ascii="Calibri" w:eastAsia="Times New Roman" w:hAnsi="Calibri" w:cs="Arial"/>
          <w:b/>
          <w:bCs/>
          <w:color w:val="333333"/>
        </w:rPr>
        <w:t xml:space="preserve"> asked: 'We understand a truthful tongue, but what does a clean heart mean?' he answered: 'It is the heart of one that is pious, pure, and is free of sin, transgressions, hatred and </w:t>
      </w:r>
      <w:proofErr w:type="spellStart"/>
      <w:r w:rsidRPr="002A023E">
        <w:rPr>
          <w:rFonts w:ascii="Calibri" w:eastAsia="Times New Roman" w:hAnsi="Calibri" w:cs="Arial"/>
          <w:b/>
          <w:bCs/>
          <w:color w:val="333333"/>
        </w:rPr>
        <w:t>Hasad</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[Ibn </w:t>
      </w:r>
      <w:proofErr w:type="spellStart"/>
      <w:r w:rsidRPr="002A023E">
        <w:rPr>
          <w:rFonts w:ascii="Calibri" w:eastAsia="Times New Roman" w:hAnsi="Calibri" w:cs="Arial"/>
          <w:color w:val="333333"/>
        </w:rPr>
        <w:t>Majah</w:t>
      </w:r>
      <w:proofErr w:type="spellEnd"/>
      <w:r w:rsidRPr="002A023E">
        <w:rPr>
          <w:rFonts w:ascii="Calibri" w:eastAsia="Times New Roman" w:hAnsi="Calibri" w:cs="Arial"/>
          <w:color w:val="333333"/>
        </w:rPr>
        <w:t>] </w:t>
      </w:r>
    </w:p>
    <w:p w:rsidR="002A023E" w:rsidRPr="002A023E" w:rsidRDefault="002A023E" w:rsidP="002A023E">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is such a dangerous characteristic that Allah revealed verses of the Qur'an to be recited as a protection from the jealous,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b/>
          <w:bCs/>
          <w:i/>
          <w:iCs/>
          <w:color w:val="333333"/>
        </w:rPr>
        <w:t>"Say: I seek refuge in the Lord of the dawn… from the evil of envious when he envies."</w:t>
      </w:r>
      <w:r w:rsidRPr="002A023E">
        <w:rPr>
          <w:rFonts w:ascii="Calibri" w:eastAsia="Times New Roman" w:hAnsi="Calibri" w:cs="Arial"/>
          <w:color w:val="333333"/>
        </w:rPr>
        <w:t> [Surah al-</w:t>
      </w:r>
      <w:proofErr w:type="spellStart"/>
      <w:r w:rsidRPr="002A023E">
        <w:rPr>
          <w:rFonts w:ascii="Calibri" w:eastAsia="Times New Roman" w:hAnsi="Calibri" w:cs="Arial"/>
          <w:color w:val="333333"/>
        </w:rPr>
        <w:t>Falaq</w:t>
      </w:r>
      <w:proofErr w:type="spellEnd"/>
      <w:r w:rsidRPr="002A023E">
        <w:rPr>
          <w:rFonts w:ascii="Calibri" w:eastAsia="Times New Roman" w:hAnsi="Calibri" w:cs="Arial"/>
          <w:color w:val="333333"/>
        </w:rPr>
        <w:t xml:space="preserve"> (113): 1] </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At-</w:t>
      </w:r>
      <w:proofErr w:type="spellStart"/>
      <w:r w:rsidRPr="002A023E">
        <w:rPr>
          <w:rFonts w:ascii="Calibri" w:eastAsia="Times New Roman" w:hAnsi="Calibri" w:cs="Arial"/>
          <w:color w:val="333333"/>
        </w:rPr>
        <w:t>Tirmîdhî</w:t>
      </w:r>
      <w:proofErr w:type="spellEnd"/>
      <w:r w:rsidRPr="002A023E">
        <w:rPr>
          <w:rFonts w:ascii="Calibri" w:eastAsia="Times New Roman" w:hAnsi="Calibri" w:cs="Arial"/>
          <w:color w:val="333333"/>
        </w:rPr>
        <w:t xml:space="preserve"> narrated from al-</w:t>
      </w:r>
      <w:proofErr w:type="spellStart"/>
      <w:r w:rsidRPr="002A023E">
        <w:rPr>
          <w:rFonts w:ascii="Calibri" w:eastAsia="Times New Roman" w:hAnsi="Calibri" w:cs="Arial"/>
          <w:color w:val="333333"/>
        </w:rPr>
        <w:t>Zubayr</w:t>
      </w:r>
      <w:proofErr w:type="spellEnd"/>
      <w:r w:rsidRPr="002A023E">
        <w:rPr>
          <w:rFonts w:ascii="Calibri" w:eastAsia="Times New Roman" w:hAnsi="Calibri" w:cs="Arial"/>
          <w:color w:val="333333"/>
        </w:rPr>
        <w:t xml:space="preserve"> Ibn al-</w:t>
      </w:r>
      <w:proofErr w:type="spellStart"/>
      <w:r w:rsidRPr="002A023E">
        <w:rPr>
          <w:rFonts w:ascii="Calibri" w:eastAsia="Times New Roman" w:hAnsi="Calibri" w:cs="Arial"/>
          <w:color w:val="333333"/>
        </w:rPr>
        <w:t>Awam</w:t>
      </w:r>
      <w:proofErr w:type="spellEnd"/>
      <w:r w:rsidRPr="002A023E">
        <w:rPr>
          <w:rFonts w:ascii="Calibri" w:eastAsia="Times New Roman" w:hAnsi="Calibri" w:cs="Arial"/>
          <w:color w:val="333333"/>
        </w:rPr>
        <w:t xml:space="preserve"> that the </w:t>
      </w:r>
      <w:r w:rsidRPr="002A023E">
        <w:rPr>
          <w:rFonts w:ascii="Calibri" w:eastAsia="Times New Roman" w:hAnsi="Calibri" w:cs="Arial"/>
          <w:b/>
          <w:bCs/>
          <w:color w:val="333333"/>
        </w:rPr>
        <w:t>Prophet (</w:t>
      </w:r>
      <w:proofErr w:type="spellStart"/>
      <w:r w:rsidRPr="002A023E">
        <w:rPr>
          <w:rFonts w:ascii="Calibri" w:eastAsia="Times New Roman" w:hAnsi="Calibri" w:cs="Arial"/>
          <w:b/>
          <w:bCs/>
          <w:color w:val="333333"/>
        </w:rPr>
        <w:t>sallallâhû</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said: "There has come to you the disease of the nations before you, jealousy and hatred. This is the 'shaver' (destroyer); I do not say that it shaves hair, but that it shaves (destroys) faith…" </w:t>
      </w:r>
      <w:r w:rsidRPr="002A023E">
        <w:rPr>
          <w:rFonts w:ascii="Calibri" w:eastAsia="Times New Roman" w:hAnsi="Calibri" w:cs="Arial"/>
          <w:color w:val="333333"/>
        </w:rPr>
        <w:t xml:space="preserve">[(Hasan) </w:t>
      </w:r>
      <w:proofErr w:type="spellStart"/>
      <w:r w:rsidRPr="002A023E">
        <w:rPr>
          <w:rFonts w:ascii="Calibri" w:eastAsia="Times New Roman" w:hAnsi="Calibri" w:cs="Arial"/>
          <w:color w:val="333333"/>
        </w:rPr>
        <w:t>Jamî</w:t>
      </w:r>
      <w:proofErr w:type="spellEnd"/>
      <w:r w:rsidRPr="002A023E">
        <w:rPr>
          <w:rFonts w:ascii="Calibri" w:eastAsia="Times New Roman" w:hAnsi="Calibri" w:cs="Arial"/>
          <w:color w:val="333333"/>
        </w:rPr>
        <w:t xml:space="preserve"> at- </w:t>
      </w:r>
      <w:proofErr w:type="spellStart"/>
      <w:r w:rsidRPr="002A023E">
        <w:rPr>
          <w:rFonts w:ascii="Calibri" w:eastAsia="Times New Roman" w:hAnsi="Calibri" w:cs="Arial"/>
          <w:color w:val="333333"/>
        </w:rPr>
        <w:t>Tirmîdhî</w:t>
      </w:r>
      <w:proofErr w:type="spellEnd"/>
      <w:r w:rsidRPr="002A023E">
        <w:rPr>
          <w:rFonts w:ascii="Calibri" w:eastAsia="Times New Roman" w:hAnsi="Calibri" w:cs="Arial"/>
          <w:color w:val="333333"/>
        </w:rPr>
        <w:t xml:space="preserve"> (2434)]</w:t>
      </w:r>
    </w:p>
    <w:p w:rsidR="002A023E" w:rsidRPr="002A023E" w:rsidRDefault="002A023E" w:rsidP="002A023E">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Hasad</w:t>
      </w:r>
      <w:proofErr w:type="spellEnd"/>
      <w:r w:rsidRPr="002A023E">
        <w:rPr>
          <w:rFonts w:ascii="Calibri" w:eastAsia="Times New Roman" w:hAnsi="Calibri" w:cs="Arial"/>
          <w:color w:val="333333"/>
        </w:rPr>
        <w:t xml:space="preserve"> can cause the person to indulge in disbelief because it causes the individual to feel that Allah has not been fair with him; he forgets all the mercy and blessings which Allah has bestowed upon him.</w:t>
      </w:r>
      <w:r w:rsidRPr="002A023E">
        <w:rPr>
          <w:rFonts w:ascii="Calibri" w:eastAsia="Times New Roman" w:hAnsi="Calibri" w:cs="Arial"/>
          <w:b/>
          <w:bCs/>
          <w:color w:val="333333"/>
        </w:rPr>
        <w:t> The Messenger of Allah (</w:t>
      </w:r>
      <w:proofErr w:type="spellStart"/>
      <w:r w:rsidRPr="002A023E">
        <w:rPr>
          <w:rFonts w:ascii="Calibri" w:eastAsia="Times New Roman" w:hAnsi="Calibri" w:cs="Arial"/>
          <w:b/>
          <w:bCs/>
          <w:color w:val="333333"/>
        </w:rPr>
        <w:t>sallallahu</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said: "They are enemies for Allah's bounties." They asked: "Who are they?" He said: "Those who envy people for what Allah has given them of Bounty."</w:t>
      </w:r>
      <w:r w:rsidRPr="002A023E">
        <w:rPr>
          <w:rFonts w:ascii="Calibri" w:eastAsia="Times New Roman" w:hAnsi="Calibri" w:cs="Arial"/>
          <w:color w:val="333333"/>
        </w:rPr>
        <w:t> [</w:t>
      </w:r>
      <w:proofErr w:type="gramStart"/>
      <w:r w:rsidRPr="002A023E">
        <w:rPr>
          <w:rFonts w:ascii="Calibri" w:eastAsia="Times New Roman" w:hAnsi="Calibri" w:cs="Arial"/>
          <w:color w:val="333333"/>
        </w:rPr>
        <w:t>at-</w:t>
      </w:r>
      <w:proofErr w:type="spellStart"/>
      <w:r w:rsidRPr="002A023E">
        <w:rPr>
          <w:rFonts w:ascii="Calibri" w:eastAsia="Times New Roman" w:hAnsi="Calibri" w:cs="Arial"/>
          <w:color w:val="333333"/>
        </w:rPr>
        <w:t>Tabarani</w:t>
      </w:r>
      <w:proofErr w:type="spellEnd"/>
      <w:proofErr w:type="gramEnd"/>
      <w:r w:rsidRPr="002A023E">
        <w:rPr>
          <w:rFonts w:ascii="Calibri" w:eastAsia="Times New Roman" w:hAnsi="Calibri" w:cs="Arial"/>
          <w:color w:val="333333"/>
        </w:rPr>
        <w:t>]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Allah through His Absolute Wisdom has given some people more wealth, intelligence, beauty, strength, children, etc. than others. The believing Muslim should be content with what Allah has destined for him.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b/>
          <w:bCs/>
          <w:i/>
          <w:iCs/>
          <w:color w:val="333333"/>
        </w:rPr>
        <w:t>Allah says: "Allah favored some of you over others with wealth and properties… Do they deny the favors of Allah?"</w:t>
      </w:r>
      <w:r w:rsidRPr="002A023E">
        <w:rPr>
          <w:rFonts w:ascii="Calibri" w:eastAsia="Times New Roman" w:hAnsi="Calibri" w:cs="Arial"/>
          <w:color w:val="333333"/>
        </w:rPr>
        <w:t> [Surah an-</w:t>
      </w:r>
      <w:proofErr w:type="spellStart"/>
      <w:r w:rsidRPr="002A023E">
        <w:rPr>
          <w:rFonts w:ascii="Calibri" w:eastAsia="Times New Roman" w:hAnsi="Calibri" w:cs="Arial"/>
          <w:color w:val="333333"/>
        </w:rPr>
        <w:t>Nahl</w:t>
      </w:r>
      <w:proofErr w:type="spellEnd"/>
      <w:r w:rsidRPr="002A023E">
        <w:rPr>
          <w:rFonts w:ascii="Calibri" w:eastAsia="Times New Roman" w:hAnsi="Calibri" w:cs="Arial"/>
          <w:color w:val="333333"/>
        </w:rPr>
        <w:t xml:space="preserve"> (16): 71]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And:</w:t>
      </w:r>
      <w:r w:rsidRPr="002A023E">
        <w:rPr>
          <w:rFonts w:ascii="Calibri" w:eastAsia="Times New Roman" w:hAnsi="Calibri" w:cs="Arial"/>
          <w:b/>
          <w:bCs/>
          <w:i/>
          <w:iCs/>
          <w:color w:val="333333"/>
        </w:rPr>
        <w:t> "Do they envy men for what Allah has given them of His Bounty?"</w:t>
      </w:r>
      <w:r w:rsidRPr="002A023E">
        <w:rPr>
          <w:rFonts w:ascii="Calibri" w:eastAsia="Times New Roman" w:hAnsi="Calibri" w:cs="Arial"/>
          <w:color w:val="333333"/>
        </w:rPr>
        <w:t> [Surah an-</w:t>
      </w:r>
      <w:proofErr w:type="spellStart"/>
      <w:r w:rsidRPr="002A023E">
        <w:rPr>
          <w:rFonts w:ascii="Calibri" w:eastAsia="Times New Roman" w:hAnsi="Calibri" w:cs="Arial"/>
          <w:color w:val="333333"/>
        </w:rPr>
        <w:t>Nisa</w:t>
      </w:r>
      <w:proofErr w:type="spellEnd"/>
      <w:r w:rsidRPr="002A023E">
        <w:rPr>
          <w:rFonts w:ascii="Calibri" w:eastAsia="Times New Roman" w:hAnsi="Calibri" w:cs="Arial"/>
          <w:color w:val="333333"/>
        </w:rPr>
        <w:t xml:space="preserve"> (4): 54]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b/>
          <w:bCs/>
          <w:i/>
          <w:iCs/>
          <w:color w:val="333333"/>
        </w:rPr>
        <w:t xml:space="preserve">"It is We Who portion out between them their livelihood in this world, and </w:t>
      </w:r>
      <w:proofErr w:type="gramStart"/>
      <w:r w:rsidRPr="002A023E">
        <w:rPr>
          <w:rFonts w:ascii="Calibri" w:eastAsia="Times New Roman" w:hAnsi="Calibri" w:cs="Arial"/>
          <w:b/>
          <w:bCs/>
          <w:i/>
          <w:iCs/>
          <w:color w:val="333333"/>
        </w:rPr>
        <w:t>We</w:t>
      </w:r>
      <w:proofErr w:type="gramEnd"/>
      <w:r w:rsidRPr="002A023E">
        <w:rPr>
          <w:rFonts w:ascii="Calibri" w:eastAsia="Times New Roman" w:hAnsi="Calibri" w:cs="Arial"/>
          <w:b/>
          <w:bCs/>
          <w:i/>
          <w:iCs/>
          <w:color w:val="333333"/>
        </w:rPr>
        <w:t xml:space="preserve"> raised some of them above others in ranks, so that some may employ others in their work. But the mercy of your Lord is better."</w:t>
      </w:r>
      <w:r w:rsidRPr="002A023E">
        <w:rPr>
          <w:rFonts w:ascii="Calibri" w:eastAsia="Times New Roman" w:hAnsi="Calibri" w:cs="Arial"/>
          <w:color w:val="333333"/>
        </w:rPr>
        <w:t xml:space="preserve"> [Surah </w:t>
      </w:r>
      <w:proofErr w:type="spellStart"/>
      <w:r w:rsidRPr="002A023E">
        <w:rPr>
          <w:rFonts w:ascii="Calibri" w:eastAsia="Times New Roman" w:hAnsi="Calibri" w:cs="Arial"/>
          <w:color w:val="333333"/>
        </w:rPr>
        <w:t>az-Zukhruf</w:t>
      </w:r>
      <w:proofErr w:type="spellEnd"/>
      <w:r w:rsidRPr="002A023E">
        <w:rPr>
          <w:rFonts w:ascii="Calibri" w:eastAsia="Times New Roman" w:hAnsi="Calibri" w:cs="Arial"/>
          <w:color w:val="333333"/>
        </w:rPr>
        <w:t xml:space="preserve"> (43): 32] </w:t>
      </w:r>
    </w:p>
    <w:p w:rsidR="002A023E" w:rsidRPr="002A023E" w:rsidRDefault="002A023E" w:rsidP="002A023E">
      <w:pPr>
        <w:spacing w:after="240" w:line="240" w:lineRule="auto"/>
        <w:rPr>
          <w:rFonts w:ascii="Calibri" w:eastAsia="Times New Roman" w:hAnsi="Calibri" w:cs="Arial"/>
          <w:color w:val="333333"/>
        </w:rPr>
      </w:pPr>
      <w:proofErr w:type="gramStart"/>
      <w:r w:rsidRPr="002A023E">
        <w:rPr>
          <w:rFonts w:ascii="Calibri" w:eastAsia="Times New Roman" w:hAnsi="Calibri" w:cs="Arial"/>
          <w:color w:val="333333"/>
        </w:rPr>
        <w:t>meaning</w:t>
      </w:r>
      <w:proofErr w:type="gramEnd"/>
      <w:r w:rsidRPr="002A023E">
        <w:rPr>
          <w:rFonts w:ascii="Calibri" w:eastAsia="Times New Roman" w:hAnsi="Calibri" w:cs="Arial"/>
          <w:color w:val="333333"/>
        </w:rPr>
        <w:t xml:space="preserve"> mercy of Allah is better than the convenience of the world. The materials of this life do not make one superior to another in Allah's Judgment. True superiority lies in </w:t>
      </w:r>
      <w:proofErr w:type="spellStart"/>
      <w:r w:rsidRPr="002A023E">
        <w:rPr>
          <w:rFonts w:ascii="Calibri" w:eastAsia="Times New Roman" w:hAnsi="Calibri" w:cs="Arial"/>
          <w:color w:val="333333"/>
        </w:rPr>
        <w:t>Taqwa</w:t>
      </w:r>
      <w:proofErr w:type="spellEnd"/>
      <w:r w:rsidRPr="002A023E">
        <w:rPr>
          <w:rFonts w:ascii="Calibri" w:eastAsia="Times New Roman" w:hAnsi="Calibri" w:cs="Arial"/>
          <w:color w:val="333333"/>
        </w:rPr>
        <w:t xml:space="preserve"> (righteousness, fear of Allah).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He said:</w:t>
      </w:r>
      <w:r w:rsidRPr="002A023E">
        <w:rPr>
          <w:rFonts w:ascii="Calibri" w:eastAsia="Times New Roman" w:hAnsi="Calibri" w:cs="Arial"/>
          <w:b/>
          <w:bCs/>
          <w:i/>
          <w:iCs/>
          <w:color w:val="333333"/>
        </w:rPr>
        <w:t> "Surely, the most noble of you to Allah is the most God-fearing."</w:t>
      </w:r>
      <w:r w:rsidRPr="002A023E">
        <w:rPr>
          <w:rFonts w:ascii="Calibri" w:eastAsia="Times New Roman" w:hAnsi="Calibri" w:cs="Arial"/>
          <w:color w:val="333333"/>
        </w:rPr>
        <w:t>[Surah al-</w:t>
      </w:r>
      <w:proofErr w:type="spellStart"/>
      <w:r w:rsidRPr="002A023E">
        <w:rPr>
          <w:rFonts w:ascii="Calibri" w:eastAsia="Times New Roman" w:hAnsi="Calibri" w:cs="Arial"/>
          <w:color w:val="333333"/>
        </w:rPr>
        <w:t>Hujurat</w:t>
      </w:r>
      <w:proofErr w:type="spellEnd"/>
      <w:r w:rsidRPr="002A023E">
        <w:rPr>
          <w:rFonts w:ascii="Calibri" w:eastAsia="Times New Roman" w:hAnsi="Calibri" w:cs="Arial"/>
          <w:color w:val="333333"/>
        </w:rPr>
        <w:t xml:space="preserve"> (49): 13]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b/>
          <w:bCs/>
          <w:i/>
          <w:iCs/>
          <w:color w:val="333333"/>
        </w:rPr>
        <w:t xml:space="preserve">"And the Hereafter with Your Lord is (only) for those who have </w:t>
      </w:r>
      <w:proofErr w:type="spellStart"/>
      <w:r w:rsidRPr="002A023E">
        <w:rPr>
          <w:rFonts w:ascii="Calibri" w:eastAsia="Times New Roman" w:hAnsi="Calibri" w:cs="Arial"/>
          <w:b/>
          <w:bCs/>
          <w:i/>
          <w:iCs/>
          <w:color w:val="333333"/>
        </w:rPr>
        <w:t>Taqwa</w:t>
      </w:r>
      <w:proofErr w:type="spellEnd"/>
      <w:r w:rsidRPr="002A023E">
        <w:rPr>
          <w:rFonts w:ascii="Calibri" w:eastAsia="Times New Roman" w:hAnsi="Calibri" w:cs="Arial"/>
          <w:b/>
          <w:bCs/>
          <w:i/>
          <w:iCs/>
          <w:color w:val="333333"/>
        </w:rPr>
        <w:t>." </w:t>
      </w:r>
      <w:r w:rsidRPr="002A023E">
        <w:rPr>
          <w:rFonts w:ascii="Calibri" w:eastAsia="Times New Roman" w:hAnsi="Calibri" w:cs="Arial"/>
          <w:color w:val="333333"/>
        </w:rPr>
        <w:t xml:space="preserve">[Surah </w:t>
      </w:r>
      <w:proofErr w:type="spellStart"/>
      <w:r w:rsidRPr="002A023E">
        <w:rPr>
          <w:rFonts w:ascii="Calibri" w:eastAsia="Times New Roman" w:hAnsi="Calibri" w:cs="Arial"/>
          <w:color w:val="333333"/>
        </w:rPr>
        <w:t>az-Zukhruf</w:t>
      </w:r>
      <w:proofErr w:type="spellEnd"/>
      <w:r w:rsidRPr="002A023E">
        <w:rPr>
          <w:rFonts w:ascii="Calibri" w:eastAsia="Times New Roman" w:hAnsi="Calibri" w:cs="Arial"/>
          <w:color w:val="333333"/>
        </w:rPr>
        <w:t xml:space="preserve"> (43): 35]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What belongs to the transient world is of no significance before Allah. </w:t>
      </w:r>
      <w:r w:rsidRPr="002A023E">
        <w:rPr>
          <w:rFonts w:ascii="Calibri" w:eastAsia="Times New Roman" w:hAnsi="Calibri" w:cs="Arial"/>
          <w:b/>
          <w:bCs/>
          <w:color w:val="333333"/>
        </w:rPr>
        <w:t>The Prophet (</w:t>
      </w:r>
      <w:proofErr w:type="spellStart"/>
      <w:r w:rsidRPr="002A023E">
        <w:rPr>
          <w:rFonts w:ascii="Calibri" w:eastAsia="Times New Roman" w:hAnsi="Calibri" w:cs="Arial"/>
          <w:b/>
          <w:bCs/>
          <w:color w:val="333333"/>
        </w:rPr>
        <w:t>sallallahu</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said: "If this world were worth a mosquito's wing before Allah, He would not give a disbeliever a drink of water."</w:t>
      </w:r>
      <w:r w:rsidRPr="002A023E">
        <w:rPr>
          <w:rFonts w:ascii="Calibri" w:eastAsia="Times New Roman" w:hAnsi="Calibri" w:cs="Arial"/>
          <w:color w:val="333333"/>
        </w:rPr>
        <w:t> [At-</w:t>
      </w:r>
      <w:proofErr w:type="spellStart"/>
      <w:r w:rsidRPr="002A023E">
        <w:rPr>
          <w:rFonts w:ascii="Calibri" w:eastAsia="Times New Roman" w:hAnsi="Calibri" w:cs="Arial"/>
          <w:color w:val="333333"/>
        </w:rPr>
        <w:t>Tirmidhi</w:t>
      </w:r>
      <w:proofErr w:type="spellEnd"/>
      <w:r w:rsidRPr="002A023E">
        <w:rPr>
          <w:rFonts w:ascii="Calibri" w:eastAsia="Times New Roman" w:hAnsi="Calibri" w:cs="Arial"/>
          <w:color w:val="333333"/>
        </w:rPr>
        <w:t>]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The favors of Allah in the world are a test; the more the favors, the more the tests. Al-Hasan al-</w:t>
      </w:r>
      <w:proofErr w:type="spellStart"/>
      <w:r w:rsidRPr="002A023E">
        <w:rPr>
          <w:rFonts w:ascii="Calibri" w:eastAsia="Times New Roman" w:hAnsi="Calibri" w:cs="Arial"/>
          <w:color w:val="333333"/>
        </w:rPr>
        <w:t>Basri</w:t>
      </w:r>
      <w:proofErr w:type="spellEnd"/>
      <w:r w:rsidRPr="002A023E">
        <w:rPr>
          <w:rFonts w:ascii="Calibri" w:eastAsia="Times New Roman" w:hAnsi="Calibri" w:cs="Arial"/>
          <w:color w:val="333333"/>
        </w:rPr>
        <w:t xml:space="preserve"> said: "Umar Ibn </w:t>
      </w:r>
      <w:proofErr w:type="spellStart"/>
      <w:r w:rsidRPr="002A023E">
        <w:rPr>
          <w:rFonts w:ascii="Calibri" w:eastAsia="Times New Roman" w:hAnsi="Calibri" w:cs="Arial"/>
          <w:color w:val="333333"/>
        </w:rPr>
        <w:t>Khattab</w:t>
      </w:r>
      <w:proofErr w:type="spellEnd"/>
      <w:r w:rsidRPr="002A023E">
        <w:rPr>
          <w:rFonts w:ascii="Calibri" w:eastAsia="Times New Roman" w:hAnsi="Calibri" w:cs="Arial"/>
          <w:color w:val="333333"/>
        </w:rPr>
        <w:t xml:space="preserve"> wrote this letter to Abu Musa al-</w:t>
      </w:r>
      <w:proofErr w:type="spellStart"/>
      <w:r w:rsidRPr="002A023E">
        <w:rPr>
          <w:rFonts w:ascii="Calibri" w:eastAsia="Times New Roman" w:hAnsi="Calibri" w:cs="Arial"/>
          <w:color w:val="333333"/>
        </w:rPr>
        <w:t>Ash'ari</w:t>
      </w:r>
      <w:proofErr w:type="spellEnd"/>
      <w:r w:rsidRPr="002A023E">
        <w:rPr>
          <w:rFonts w:ascii="Calibri" w:eastAsia="Times New Roman" w:hAnsi="Calibri" w:cs="Arial"/>
          <w:color w:val="333333"/>
        </w:rPr>
        <w:t xml:space="preserve">, 'Be content with your provision in this world, for the Most Merciful has honored some of His servants over others in terms of provision as a test of both. The one who has been given plenty is being tested to see if he will give thanks to Allah and fulfill the duties which are his by virtue of his wealth…" [Ibn </w:t>
      </w:r>
      <w:proofErr w:type="spellStart"/>
      <w:r w:rsidRPr="002A023E">
        <w:rPr>
          <w:rFonts w:ascii="Calibri" w:eastAsia="Times New Roman" w:hAnsi="Calibri" w:cs="Arial"/>
          <w:color w:val="333333"/>
        </w:rPr>
        <w:t>Hatim</w:t>
      </w:r>
      <w:proofErr w:type="spellEnd"/>
      <w:r w:rsidRPr="002A023E">
        <w:rPr>
          <w:rFonts w:ascii="Calibri" w:eastAsia="Times New Roman" w:hAnsi="Calibri" w:cs="Arial"/>
          <w:color w:val="333333"/>
        </w:rPr>
        <w:t>] </w:t>
      </w:r>
    </w:p>
    <w:p w:rsidR="002A023E" w:rsidRPr="002A023E" w:rsidRDefault="002A023E" w:rsidP="002A023E">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Allah, the Exalted, has therefore forbidden us from desiring what other </w:t>
      </w:r>
      <w:proofErr w:type="spellStart"/>
      <w:r w:rsidRPr="002A023E">
        <w:rPr>
          <w:rFonts w:ascii="Calibri" w:eastAsia="Times New Roman" w:hAnsi="Calibri" w:cs="Arial"/>
          <w:color w:val="333333"/>
        </w:rPr>
        <w:t>have,</w:t>
      </w:r>
      <w:r w:rsidRPr="002A023E">
        <w:rPr>
          <w:rFonts w:ascii="Calibri" w:eastAsia="Times New Roman" w:hAnsi="Calibri" w:cs="Arial"/>
          <w:b/>
          <w:bCs/>
          <w:i/>
          <w:iCs/>
          <w:color w:val="333333"/>
        </w:rPr>
        <w:t>"Do</w:t>
      </w:r>
      <w:proofErr w:type="spellEnd"/>
      <w:r w:rsidRPr="002A023E">
        <w:rPr>
          <w:rFonts w:ascii="Calibri" w:eastAsia="Times New Roman" w:hAnsi="Calibri" w:cs="Arial"/>
          <w:b/>
          <w:bCs/>
          <w:i/>
          <w:iCs/>
          <w:color w:val="333333"/>
        </w:rPr>
        <w:t xml:space="preserve"> not wish for what we have favored some of you over others." </w:t>
      </w:r>
      <w:r w:rsidRPr="002A023E">
        <w:rPr>
          <w:rFonts w:ascii="Calibri" w:eastAsia="Times New Roman" w:hAnsi="Calibri" w:cs="Arial"/>
          <w:color w:val="333333"/>
        </w:rPr>
        <w:t>[Surah an-</w:t>
      </w:r>
      <w:proofErr w:type="spellStart"/>
      <w:r w:rsidRPr="002A023E">
        <w:rPr>
          <w:rFonts w:ascii="Calibri" w:eastAsia="Times New Roman" w:hAnsi="Calibri" w:cs="Arial"/>
          <w:color w:val="333333"/>
        </w:rPr>
        <w:t>Nisa</w:t>
      </w:r>
      <w:proofErr w:type="spellEnd"/>
      <w:r w:rsidRPr="002A023E">
        <w:rPr>
          <w:rFonts w:ascii="Calibri" w:eastAsia="Times New Roman" w:hAnsi="Calibri" w:cs="Arial"/>
          <w:color w:val="333333"/>
        </w:rPr>
        <w:t xml:space="preserve"> (4): 32] </w:t>
      </w:r>
    </w:p>
    <w:p w:rsidR="002A023E" w:rsidRPr="002A023E" w:rsidRDefault="002A023E" w:rsidP="002A023E">
      <w:pPr>
        <w:spacing w:after="0" w:line="240" w:lineRule="auto"/>
        <w:rPr>
          <w:rFonts w:ascii="Calibri" w:eastAsia="Times New Roman" w:hAnsi="Calibri" w:cs="Arial"/>
          <w:color w:val="333333"/>
        </w:rPr>
      </w:pPr>
      <w:r w:rsidRPr="002A023E">
        <w:rPr>
          <w:rFonts w:ascii="Calibri" w:eastAsia="Times New Roman" w:hAnsi="Calibri" w:cs="Arial"/>
          <w:color w:val="333333"/>
        </w:rPr>
        <w:t>In order to discourage envy, the </w:t>
      </w:r>
      <w:r w:rsidRPr="002A023E">
        <w:rPr>
          <w:rFonts w:ascii="Calibri" w:eastAsia="Times New Roman" w:hAnsi="Calibri" w:cs="Arial"/>
          <w:b/>
          <w:bCs/>
          <w:color w:val="333333"/>
        </w:rPr>
        <w:t>Prophet (</w:t>
      </w:r>
      <w:proofErr w:type="spellStart"/>
      <w:r w:rsidRPr="002A023E">
        <w:rPr>
          <w:rFonts w:ascii="Calibri" w:eastAsia="Times New Roman" w:hAnsi="Calibri" w:cs="Arial"/>
          <w:b/>
          <w:bCs/>
          <w:color w:val="333333"/>
        </w:rPr>
        <w:t>sallallahu</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alaihi</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wa-sallam</w:t>
      </w:r>
      <w:proofErr w:type="spellEnd"/>
      <w:r w:rsidRPr="002A023E">
        <w:rPr>
          <w:rFonts w:ascii="Calibri" w:eastAsia="Times New Roman" w:hAnsi="Calibri" w:cs="Arial"/>
          <w:b/>
          <w:bCs/>
          <w:color w:val="333333"/>
        </w:rPr>
        <w:t>) said: "Do not look to those above you. Look to those below you, as it will more likely remind you of Allah's favors bestowed on you." [</w:t>
      </w:r>
      <w:proofErr w:type="spellStart"/>
      <w:r w:rsidRPr="002A023E">
        <w:rPr>
          <w:rFonts w:ascii="Calibri" w:eastAsia="Times New Roman" w:hAnsi="Calibri" w:cs="Arial"/>
          <w:b/>
          <w:bCs/>
          <w:color w:val="333333"/>
        </w:rPr>
        <w:t>Sahih</w:t>
      </w:r>
      <w:proofErr w:type="spellEnd"/>
      <w:r w:rsidRPr="002A023E">
        <w:rPr>
          <w:rFonts w:ascii="Calibri" w:eastAsia="Times New Roman" w:hAnsi="Calibri" w:cs="Arial"/>
          <w:b/>
          <w:bCs/>
          <w:color w:val="333333"/>
        </w:rPr>
        <w:t xml:space="preserve"> al-Bukhari and </w:t>
      </w:r>
      <w:proofErr w:type="spellStart"/>
      <w:r w:rsidRPr="002A023E">
        <w:rPr>
          <w:rFonts w:ascii="Calibri" w:eastAsia="Times New Roman" w:hAnsi="Calibri" w:cs="Arial"/>
          <w:b/>
          <w:bCs/>
          <w:color w:val="333333"/>
        </w:rPr>
        <w:t>Sahih</w:t>
      </w:r>
      <w:proofErr w:type="spellEnd"/>
      <w:r w:rsidRPr="002A023E">
        <w:rPr>
          <w:rFonts w:ascii="Calibri" w:eastAsia="Times New Roman" w:hAnsi="Calibri" w:cs="Arial"/>
          <w:b/>
          <w:bCs/>
          <w:color w:val="333333"/>
        </w:rPr>
        <w:t xml:space="preserve"> Muslim] On another occasion, he said: "If one of you looks at someone wealthier and better built than him, he should also look at someone of lower standard than himself." </w:t>
      </w:r>
      <w:r w:rsidRPr="002A023E">
        <w:rPr>
          <w:rFonts w:ascii="Calibri" w:eastAsia="Times New Roman" w:hAnsi="Calibri" w:cs="Arial"/>
          <w:color w:val="333333"/>
        </w:rPr>
        <w:t>[</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xml:space="preserve"> Muslim] </w:t>
      </w:r>
    </w:p>
    <w:p w:rsidR="00297710" w:rsidRPr="002A023E" w:rsidRDefault="00297710" w:rsidP="00297710">
      <w:pPr>
        <w:jc w:val="center"/>
        <w:rPr>
          <w:rFonts w:ascii="Calibri" w:eastAsia="Times New Roman" w:hAnsi="Calibri" w:cs="Arial"/>
          <w:b/>
          <w:bCs/>
          <w:color w:val="FF0000"/>
          <w:sz w:val="72"/>
          <w:szCs w:val="72"/>
        </w:rPr>
      </w:pPr>
      <w:r w:rsidRPr="002A023E">
        <w:rPr>
          <w:rFonts w:ascii="Calibri" w:eastAsia="Times New Roman" w:hAnsi="Calibri" w:cs="Arial"/>
          <w:b/>
          <w:bCs/>
          <w:color w:val="FF0000"/>
          <w:sz w:val="72"/>
          <w:szCs w:val="72"/>
        </w:rPr>
        <w:t xml:space="preserve">******* </w:t>
      </w:r>
    </w:p>
    <w:p w:rsidR="002A023E" w:rsidRPr="002A023E" w:rsidRDefault="002A023E" w:rsidP="00297710">
      <w:pPr>
        <w:jc w:val="center"/>
        <w:rPr>
          <w:rFonts w:ascii="Calibri" w:eastAsia="Times New Roman" w:hAnsi="Calibri" w:cs="Arial"/>
        </w:rPr>
      </w:pPr>
    </w:p>
    <w:sectPr w:rsidR="002A023E" w:rsidRPr="002A023E"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3E"/>
    <w:rsid w:val="0006201B"/>
    <w:rsid w:val="00297710"/>
    <w:rsid w:val="002A023E"/>
    <w:rsid w:val="00535555"/>
    <w:rsid w:val="007148FD"/>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3F617-1FE9-4924-ADC8-B69A507F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23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2A0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E"/>
    <w:rPr>
      <w:rFonts w:ascii="Tahoma" w:hAnsi="Tahoma" w:cs="Tahoma"/>
      <w:sz w:val="16"/>
      <w:szCs w:val="16"/>
    </w:rPr>
  </w:style>
  <w:style w:type="paragraph" w:customStyle="1" w:styleId="Heading11">
    <w:name w:val="Heading 11"/>
    <w:basedOn w:val="Normal"/>
    <w:next w:val="Normal"/>
    <w:uiPriority w:val="9"/>
    <w:qFormat/>
    <w:rsid w:val="002A023E"/>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2A02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A023E"/>
  </w:style>
  <w:style w:type="character" w:styleId="Hyperlink">
    <w:name w:val="Hyperlink"/>
    <w:basedOn w:val="DefaultParagraphFont"/>
    <w:unhideWhenUsed/>
    <w:rsid w:val="002A023E"/>
    <w:rPr>
      <w:color w:val="0000FF"/>
      <w:u w:val="single"/>
    </w:rPr>
  </w:style>
  <w:style w:type="paragraph" w:styleId="NormalWeb">
    <w:name w:val="Normal (Web)"/>
    <w:basedOn w:val="Normal"/>
    <w:uiPriority w:val="99"/>
    <w:unhideWhenUsed/>
    <w:rsid w:val="002A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23E"/>
  </w:style>
  <w:style w:type="character" w:customStyle="1" w:styleId="Heading1Char">
    <w:name w:val="Heading 1 Char"/>
    <w:basedOn w:val="DefaultParagraphFont"/>
    <w:link w:val="Heading1"/>
    <w:uiPriority w:val="9"/>
    <w:rsid w:val="002A023E"/>
    <w:rPr>
      <w:rFonts w:ascii="Cambria" w:eastAsia="Times New Roman" w:hAnsi="Cambria" w:cs="Times New Roman"/>
      <w:b/>
      <w:bCs/>
      <w:color w:val="365F91"/>
      <w:sz w:val="28"/>
      <w:szCs w:val="28"/>
    </w:rPr>
  </w:style>
  <w:style w:type="character" w:customStyle="1" w:styleId="Title1">
    <w:name w:val="Title1"/>
    <w:basedOn w:val="DefaultParagraphFont"/>
    <w:rsid w:val="002A023E"/>
  </w:style>
  <w:style w:type="character" w:customStyle="1" w:styleId="auhtor">
    <w:name w:val="auhtor"/>
    <w:basedOn w:val="DefaultParagraphFont"/>
    <w:rsid w:val="002A023E"/>
  </w:style>
  <w:style w:type="paragraph" w:customStyle="1" w:styleId="maintext">
    <w:name w:val="maintext"/>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2A023E"/>
  </w:style>
  <w:style w:type="character" w:styleId="Emphasis">
    <w:name w:val="Emphasis"/>
    <w:basedOn w:val="DefaultParagraphFont"/>
    <w:qFormat/>
    <w:rsid w:val="002A023E"/>
    <w:rPr>
      <w:i/>
      <w:iCs/>
    </w:rPr>
  </w:style>
  <w:style w:type="paragraph" w:customStyle="1" w:styleId="hadith">
    <w:name w:val="hadith"/>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A023E"/>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2A023E"/>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2A023E"/>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2A023E"/>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2A023E"/>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2A023E"/>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2A023E"/>
    <w:rPr>
      <w:rFonts w:ascii="Arial" w:hAnsi="Arial" w:cs="Arial" w:hint="default"/>
      <w:b/>
      <w:bCs/>
      <w:spacing w:val="210"/>
      <w:sz w:val="23"/>
      <w:szCs w:val="23"/>
    </w:rPr>
  </w:style>
  <w:style w:type="character" w:customStyle="1" w:styleId="articlesub1">
    <w:name w:val="articlesub1"/>
    <w:basedOn w:val="DefaultParagraphFont"/>
    <w:rsid w:val="002A023E"/>
    <w:rPr>
      <w:rFonts w:ascii="Arial" w:hAnsi="Arial" w:cs="Arial" w:hint="default"/>
      <w:spacing w:val="210"/>
      <w:sz w:val="20"/>
      <w:szCs w:val="20"/>
    </w:rPr>
  </w:style>
  <w:style w:type="character" w:customStyle="1" w:styleId="articleauthor1">
    <w:name w:val="articleauthor1"/>
    <w:basedOn w:val="DefaultParagraphFont"/>
    <w:rsid w:val="002A023E"/>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2A023E"/>
    <w:rPr>
      <w:rFonts w:ascii="Times New Roman" w:hAnsi="Times New Roman" w:cs="Times New Roman" w:hint="default"/>
      <w:b/>
      <w:bCs/>
      <w:color w:val="000000"/>
      <w:sz w:val="48"/>
      <w:szCs w:val="48"/>
    </w:rPr>
  </w:style>
  <w:style w:type="character" w:customStyle="1" w:styleId="headline1">
    <w:name w:val="headline1"/>
    <w:basedOn w:val="DefaultParagraphFont"/>
    <w:rsid w:val="002A023E"/>
    <w:rPr>
      <w:b/>
      <w:bCs/>
      <w:sz w:val="26"/>
      <w:szCs w:val="26"/>
    </w:rPr>
  </w:style>
  <w:style w:type="character" w:customStyle="1" w:styleId="deck1">
    <w:name w:val="deck1"/>
    <w:basedOn w:val="DefaultParagraphFont"/>
    <w:rsid w:val="002A023E"/>
    <w:rPr>
      <w:color w:val="666666"/>
      <w:spacing w:val="400"/>
    </w:rPr>
  </w:style>
  <w:style w:type="character" w:customStyle="1" w:styleId="creditline1">
    <w:name w:val="creditline1"/>
    <w:basedOn w:val="DefaultParagraphFont"/>
    <w:rsid w:val="002A023E"/>
    <w:rPr>
      <w:color w:val="666666"/>
      <w:sz w:val="14"/>
      <w:szCs w:val="14"/>
    </w:rPr>
  </w:style>
  <w:style w:type="character" w:customStyle="1" w:styleId="subhead1">
    <w:name w:val="subhead1"/>
    <w:basedOn w:val="DefaultParagraphFont"/>
    <w:rsid w:val="002A023E"/>
    <w:rPr>
      <w:b/>
      <w:bCs/>
      <w:sz w:val="20"/>
      <w:szCs w:val="20"/>
    </w:rPr>
  </w:style>
  <w:style w:type="character" w:customStyle="1" w:styleId="boxsolid">
    <w:name w:val="box_solid"/>
    <w:basedOn w:val="DefaultParagraphFont"/>
    <w:rsid w:val="002A023E"/>
  </w:style>
  <w:style w:type="character" w:customStyle="1" w:styleId="apple-style-span">
    <w:name w:val="apple-style-span"/>
    <w:basedOn w:val="DefaultParagraphFont"/>
    <w:rsid w:val="002A023E"/>
  </w:style>
  <w:style w:type="paragraph" w:customStyle="1" w:styleId="author">
    <w:name w:val="author"/>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2A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2A023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A023E"/>
  </w:style>
  <w:style w:type="paragraph" w:styleId="FootnoteText">
    <w:name w:val="footnote text"/>
    <w:basedOn w:val="Normal"/>
    <w:link w:val="FootnoteTextChar"/>
    <w:uiPriority w:val="99"/>
    <w:unhideWhenUsed/>
    <w:rsid w:val="002A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2A023E"/>
    <w:rPr>
      <w:rFonts w:ascii="Times New Roman" w:eastAsia="Times New Roman" w:hAnsi="Times New Roman" w:cs="Times New Roman"/>
      <w:sz w:val="24"/>
      <w:szCs w:val="24"/>
    </w:rPr>
  </w:style>
  <w:style w:type="paragraph" w:customStyle="1" w:styleId="a0">
    <w:name w:val="a0"/>
    <w:basedOn w:val="Normal"/>
    <w:rsid w:val="002A023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2A023E"/>
  </w:style>
  <w:style w:type="numbering" w:customStyle="1" w:styleId="NoList111">
    <w:name w:val="No List111"/>
    <w:next w:val="NoList"/>
    <w:uiPriority w:val="99"/>
    <w:semiHidden/>
    <w:unhideWhenUsed/>
    <w:rsid w:val="002A023E"/>
  </w:style>
  <w:style w:type="character" w:customStyle="1" w:styleId="Heading1Char1">
    <w:name w:val="Heading 1 Char1"/>
    <w:basedOn w:val="DefaultParagraphFont"/>
    <w:uiPriority w:val="9"/>
    <w:rsid w:val="002A023E"/>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2A023E"/>
  </w:style>
  <w:style w:type="character" w:customStyle="1" w:styleId="Heading1Char2">
    <w:name w:val="Heading 1 Char2"/>
    <w:basedOn w:val="DefaultParagraphFont"/>
    <w:uiPriority w:val="9"/>
    <w:rsid w:val="002A02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uslimcommunityblog.blogspot.com/2010/08/fasting-is-shield.html" TargetMode="External"/><Relationship Id="rId18" Type="http://schemas.openxmlformats.org/officeDocument/2006/relationships/hyperlink" Target="http://muslimcommunityblog.blogspot.com/2010/08/dos-and-donts-of-fasting.html" TargetMode="External"/><Relationship Id="rId26" Type="http://schemas.openxmlformats.org/officeDocument/2006/relationships/hyperlink" Target="http://2.bp.blogspot.com/-QXlCM5AU6Zc/TgH7qfEtJJI/AAAAAAAAEWQ/Ln959jBlOYk/s1600/left_menu_design.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slimcommunityblog.blogspot.com/2010/08/power-of-dua.html" TargetMode="External"/><Relationship Id="rId34" Type="http://schemas.openxmlformats.org/officeDocument/2006/relationships/hyperlink" Target="http://2.bp.blogspot.com/_iGO9Q79AkT8/TPulKS3LHDI/AAAAAAAADwk/i1kKiTHiE9k/s1600/left_menu_design.jpg" TargetMode="External"/><Relationship Id="rId7" Type="http://schemas.openxmlformats.org/officeDocument/2006/relationships/image" Target="media/image1.jpeg"/><Relationship Id="rId12" Type="http://schemas.openxmlformats.org/officeDocument/2006/relationships/hyperlink" Target="http://muslimcommunityblog.blogspot.com/2010/06/fasting-in-shaban-to-honor-ramadan.html" TargetMode="External"/><Relationship Id="rId17" Type="http://schemas.openxmlformats.org/officeDocument/2006/relationships/hyperlink" Target="http://muslimcommunityblog.blogspot.com/2010/08/common-mistakes-during-ramadan.html" TargetMode="External"/><Relationship Id="rId25" Type="http://schemas.openxmlformats.org/officeDocument/2006/relationships/hyperlink" Target="http://muslimcommunityblog.blogspot.com/2011/06/shaban-merits-dos-and-donts.html" TargetMode="External"/><Relationship Id="rId33" Type="http://schemas.openxmlformats.org/officeDocument/2006/relationships/hyperlink" Target="http://muslimcommunityblog.blogspot.com/2010/12/good-deed-purify-your-heart.html" TargetMode="External"/><Relationship Id="rId38" Type="http://schemas.openxmlformats.org/officeDocument/2006/relationships/hyperlink" Target="http://2.bp.blogspot.com/_iGO9Q79AkT8/TD3-yJQO7QI/AAAAAAAADaY/fcV98JXbk84/s1600/left_menu_design.jpg" TargetMode="External"/><Relationship Id="rId2" Type="http://schemas.openxmlformats.org/officeDocument/2006/relationships/styles" Target="styles.xml"/><Relationship Id="rId16" Type="http://schemas.openxmlformats.org/officeDocument/2006/relationships/hyperlink" Target="http://muslimcommunityblog.blogspot.com/2010/08/why-we-must-plan-for-ramdan.html" TargetMode="External"/><Relationship Id="rId20" Type="http://schemas.openxmlformats.org/officeDocument/2006/relationships/hyperlink" Target="http://muslimcommunityblog.blogspot.com/2010/08/lailat-ul-qadr-night-of-power.html" TargetMode="External"/><Relationship Id="rId29" Type="http://schemas.openxmlformats.org/officeDocument/2006/relationships/hyperlink" Target="http://muslimcommunityblog.blogspot.com/2010/12/dead-hearts.html" TargetMode="External"/><Relationship Id="rId1" Type="http://schemas.openxmlformats.org/officeDocument/2006/relationships/numbering" Target="numbering.xml"/><Relationship Id="rId6" Type="http://schemas.openxmlformats.org/officeDocument/2006/relationships/hyperlink" Target="http://3.bp.blogspot.com/_iGO9Q79AkT8/TCsuSsFbkhI/AAAAAAAADYI/uwSfg6OzcQc/s1600/left_menu_design.jpg" TargetMode="External"/><Relationship Id="rId11" Type="http://schemas.openxmlformats.org/officeDocument/2006/relationships/hyperlink" Target="http://muslimcommunityblog.blogspot.com/2010/07/are-you-ready-for-ramadan.html" TargetMode="External"/><Relationship Id="rId24" Type="http://schemas.openxmlformats.org/officeDocument/2006/relationships/hyperlink" Target="http://muslimcommunityblog.blogspot.com/2010/08/15-ways-to-make-ramadan-special-for.html" TargetMode="External"/><Relationship Id="rId32" Type="http://schemas.openxmlformats.org/officeDocument/2006/relationships/hyperlink" Target="http://muslimcommunityblog.blogspot.com/2010/12/good-deed-purify-your-heart.html" TargetMode="External"/><Relationship Id="rId37" Type="http://schemas.openxmlformats.org/officeDocument/2006/relationships/hyperlink" Target="http://muslimcommunityblog.blogspot.com/2010/07/beware-of-jealousy.html" TargetMode="External"/><Relationship Id="rId40" Type="http://schemas.openxmlformats.org/officeDocument/2006/relationships/theme" Target="theme/theme1.xml"/><Relationship Id="rId5" Type="http://schemas.openxmlformats.org/officeDocument/2006/relationships/hyperlink" Target="http://muslimcommunityblog.blogspot.com/2011/06/shaban-merits-dos-and-donts.html" TargetMode="External"/><Relationship Id="rId15" Type="http://schemas.openxmlformats.org/officeDocument/2006/relationships/hyperlink" Target="http://muslimcommunityblog.blogspot.com/2010/08/how-to-boost-up-your-spirits-for-this.html" TargetMode="External"/><Relationship Id="rId23" Type="http://schemas.openxmlformats.org/officeDocument/2006/relationships/hyperlink" Target="http://muslimcommunityblog.blogspot.com/2010/08/seven-strategies-to-train-kids-this.html" TargetMode="External"/><Relationship Id="rId28" Type="http://schemas.openxmlformats.org/officeDocument/2006/relationships/hyperlink" Target="http://muslimcommunityblog.blogspot.com/2010/06/fasting-in-shaban-to-honor-ramadan.html" TargetMode="External"/><Relationship Id="rId36" Type="http://schemas.openxmlformats.org/officeDocument/2006/relationships/hyperlink" Target="http://3.bp.blogspot.com/-MUsq5K6G5GA/TYStB-F157I/AAAAAAAAEDs/KECmjuyh-x0/s1600/left_menu_design.jpg" TargetMode="External"/><Relationship Id="rId10" Type="http://schemas.openxmlformats.org/officeDocument/2006/relationships/hyperlink" Target="http://muslimcommunityblog.blogspot.com/2010/07/preparation-for-ramadan.html" TargetMode="External"/><Relationship Id="rId19" Type="http://schemas.openxmlformats.org/officeDocument/2006/relationships/hyperlink" Target="http://muslimcommunityblog.blogspot.com/2010/08/set-your-goals-for-this-ramadan.html"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63.175.194.25/images/saws.gif" TargetMode="External"/><Relationship Id="rId14" Type="http://schemas.openxmlformats.org/officeDocument/2006/relationships/hyperlink" Target="http://muslimcommunityblog.blogspot.com/2010/08/punishment-for-not-fasting-with-out-any.html" TargetMode="External"/><Relationship Id="rId22" Type="http://schemas.openxmlformats.org/officeDocument/2006/relationships/hyperlink" Target="http://muslimcommunityblog.blogspot.com/2010/08/health-tips-for-month-of-ramadan.html" TargetMode="External"/><Relationship Id="rId27" Type="http://schemas.openxmlformats.org/officeDocument/2006/relationships/image" Target="media/image3.jpeg"/><Relationship Id="rId30" Type="http://schemas.openxmlformats.org/officeDocument/2006/relationships/hyperlink" Target="http://1.bp.blogspot.com/_iGO9Q79AkT8/TQju4nIc4LI/AAAAAAAADxc/V5owH5Xo4OA/s1600/left_menu_design.jpg" TargetMode="External"/><Relationship Id="rId35" Type="http://schemas.openxmlformats.org/officeDocument/2006/relationships/hyperlink" Target="http://muslimcommunityblog.blogspot.com/2011/03/hasad-evil-eye-and-env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2017-04-27T17:12:00Z</dcterms:created>
  <dcterms:modified xsi:type="dcterms:W3CDTF">2017-04-27T17:12:00Z</dcterms:modified>
</cp:coreProperties>
</file>